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41" w:rsidRDefault="00700214" w:rsidP="00757841">
      <w:pPr>
        <w:jc w:val="center"/>
        <w:rPr>
          <w:rFonts w:ascii="Onyx" w:hAnsi="Onyx"/>
          <w:sz w:val="144"/>
          <w:szCs w:val="144"/>
        </w:rPr>
      </w:pPr>
      <w:r>
        <w:rPr>
          <w:rFonts w:ascii="Onyx" w:hAnsi="Onyx"/>
          <w:sz w:val="72"/>
          <w:szCs w:val="72"/>
        </w:rPr>
        <w:t>T</w:t>
      </w:r>
      <w:r w:rsidR="00757841" w:rsidRPr="00757841">
        <w:rPr>
          <w:rFonts w:ascii="Onyx" w:hAnsi="Onyx"/>
          <w:sz w:val="72"/>
          <w:szCs w:val="72"/>
        </w:rPr>
        <w:t xml:space="preserve">he </w:t>
      </w:r>
      <w:r w:rsidR="00757841" w:rsidRPr="00757841">
        <w:rPr>
          <w:rFonts w:ascii="Onyx" w:hAnsi="Onyx"/>
          <w:sz w:val="144"/>
          <w:szCs w:val="144"/>
        </w:rPr>
        <w:t>Politics</w:t>
      </w:r>
      <w:r w:rsidR="00757841" w:rsidRPr="00757841">
        <w:rPr>
          <w:rFonts w:ascii="Onyx" w:hAnsi="Onyx"/>
          <w:sz w:val="72"/>
          <w:szCs w:val="72"/>
        </w:rPr>
        <w:t xml:space="preserve"> of</w:t>
      </w:r>
      <w:r w:rsidR="00757841" w:rsidRPr="00757841">
        <w:rPr>
          <w:rFonts w:ascii="Onyx" w:hAnsi="Onyx"/>
          <w:sz w:val="144"/>
          <w:szCs w:val="144"/>
        </w:rPr>
        <w:t xml:space="preserve"> Boom</w:t>
      </w:r>
      <w:r w:rsidR="00757841" w:rsidRPr="00757841">
        <w:rPr>
          <w:rFonts w:ascii="Onyx" w:hAnsi="Onyx"/>
          <w:sz w:val="72"/>
          <w:szCs w:val="72"/>
        </w:rPr>
        <w:t xml:space="preserve"> &amp;</w:t>
      </w:r>
      <w:r w:rsidR="00757841" w:rsidRPr="00757841">
        <w:rPr>
          <w:rFonts w:ascii="Onyx" w:hAnsi="Onyx"/>
          <w:sz w:val="144"/>
          <w:szCs w:val="144"/>
        </w:rPr>
        <w:t xml:space="preserve"> Bust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57841" w:rsidTr="00757841">
        <w:tc>
          <w:tcPr>
            <w:tcW w:w="3192" w:type="dxa"/>
            <w:shd w:val="clear" w:color="auto" w:fill="000000" w:themeFill="text1"/>
          </w:tcPr>
          <w:p w:rsidR="00757841" w:rsidRPr="00757841" w:rsidRDefault="00B1334D" w:rsidP="00757841">
            <w:pPr>
              <w:jc w:val="center"/>
              <w:rPr>
                <w:rFonts w:ascii="Onyx" w:hAnsi="Onyx"/>
                <w:sz w:val="56"/>
                <w:szCs w:val="56"/>
              </w:rPr>
            </w:pPr>
            <w:r>
              <w:rPr>
                <w:rFonts w:ascii="Onyx" w:hAnsi="Onyx"/>
                <w:sz w:val="56"/>
                <w:szCs w:val="56"/>
              </w:rPr>
              <w:t xml:space="preserve">Warren </w:t>
            </w:r>
            <w:r w:rsidR="00757841" w:rsidRPr="00757841">
              <w:rPr>
                <w:rFonts w:ascii="Onyx" w:hAnsi="Onyx"/>
                <w:sz w:val="56"/>
                <w:szCs w:val="56"/>
              </w:rPr>
              <w:t>Harding</w:t>
            </w:r>
          </w:p>
        </w:tc>
        <w:tc>
          <w:tcPr>
            <w:tcW w:w="3192" w:type="dxa"/>
            <w:shd w:val="clear" w:color="auto" w:fill="000000" w:themeFill="text1"/>
          </w:tcPr>
          <w:p w:rsidR="00757841" w:rsidRPr="00757841" w:rsidRDefault="00757841" w:rsidP="00757841">
            <w:pPr>
              <w:jc w:val="center"/>
              <w:rPr>
                <w:rFonts w:ascii="Onyx" w:hAnsi="Onyx"/>
                <w:sz w:val="56"/>
                <w:szCs w:val="56"/>
              </w:rPr>
            </w:pPr>
            <w:r w:rsidRPr="00757841">
              <w:rPr>
                <w:rFonts w:ascii="Onyx" w:hAnsi="Onyx"/>
                <w:sz w:val="56"/>
                <w:szCs w:val="56"/>
              </w:rPr>
              <w:t>Calvin Coolidge</w:t>
            </w:r>
          </w:p>
        </w:tc>
        <w:tc>
          <w:tcPr>
            <w:tcW w:w="3192" w:type="dxa"/>
            <w:shd w:val="clear" w:color="auto" w:fill="000000" w:themeFill="text1"/>
          </w:tcPr>
          <w:p w:rsidR="00757841" w:rsidRPr="00757841" w:rsidRDefault="00757841" w:rsidP="00757841">
            <w:pPr>
              <w:jc w:val="center"/>
              <w:rPr>
                <w:rFonts w:ascii="Onyx" w:hAnsi="Onyx"/>
                <w:sz w:val="56"/>
                <w:szCs w:val="56"/>
              </w:rPr>
            </w:pPr>
            <w:r w:rsidRPr="00757841">
              <w:rPr>
                <w:rFonts w:ascii="Onyx" w:hAnsi="Onyx"/>
                <w:sz w:val="56"/>
                <w:szCs w:val="56"/>
              </w:rPr>
              <w:t>Herbert Hoover</w:t>
            </w:r>
          </w:p>
        </w:tc>
      </w:tr>
      <w:tr w:rsidR="00757841" w:rsidTr="00757841">
        <w:tc>
          <w:tcPr>
            <w:tcW w:w="3192" w:type="dxa"/>
          </w:tcPr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65886" cy="2035834"/>
                  <wp:effectExtent l="19050" t="0" r="1014" b="0"/>
                  <wp:docPr id="2" name="Picture 1" descr="http://upload.wikimedia.org/wikipedia/commons/c/c4/Warren_G_Harding-Harris_%26_Ew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c/c4/Warren_G_Harding-Harris_%26_Ew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1401" r="15683" b="41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197" cy="2039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77814" cy="2035834"/>
                  <wp:effectExtent l="19050" t="0" r="0" b="0"/>
                  <wp:docPr id="4" name="Picture 4" descr="http://upload.wikimedia.org/wikipedia/commons/0/0b/Calvin_Coolidge-Ga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0/0b/Calvin_Coolidge-Ga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14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814" cy="2035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07239" cy="2035834"/>
                  <wp:effectExtent l="19050" t="0" r="7261" b="0"/>
                  <wp:docPr id="7" name="Picture 7" descr="http://upload.wikimedia.org/wikipedia/commons/b/ba/HerbertHoo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pload.wikimedia.org/wikipedia/commons/b/ba/HerbertHoo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886" t="3248" r="15530" b="27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239" cy="2035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841" w:rsidTr="00757841">
        <w:tc>
          <w:tcPr>
            <w:tcW w:w="3192" w:type="dxa"/>
          </w:tcPr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rPr>
                <w:rFonts w:ascii="Onyx" w:hAnsi="Onyx"/>
                <w:sz w:val="24"/>
                <w:szCs w:val="24"/>
              </w:rPr>
            </w:pPr>
          </w:p>
          <w:p w:rsidR="00757841" w:rsidRDefault="00757841" w:rsidP="00757841">
            <w:pPr>
              <w:rPr>
                <w:rFonts w:ascii="Onyx" w:hAnsi="Onyx"/>
                <w:sz w:val="24"/>
                <w:szCs w:val="24"/>
              </w:rPr>
            </w:pPr>
          </w:p>
        </w:tc>
        <w:tc>
          <w:tcPr>
            <w:tcW w:w="3192" w:type="dxa"/>
          </w:tcPr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</w:tc>
        <w:tc>
          <w:tcPr>
            <w:tcW w:w="3192" w:type="dxa"/>
          </w:tcPr>
          <w:p w:rsidR="00757841" w:rsidRDefault="00757841" w:rsidP="00757841">
            <w:pPr>
              <w:jc w:val="center"/>
              <w:rPr>
                <w:rFonts w:ascii="Onyx" w:hAnsi="Onyx"/>
                <w:sz w:val="24"/>
                <w:szCs w:val="24"/>
              </w:rPr>
            </w:pPr>
          </w:p>
        </w:tc>
      </w:tr>
    </w:tbl>
    <w:p w:rsidR="00700214" w:rsidRDefault="00700214" w:rsidP="00757841">
      <w:pPr>
        <w:rPr>
          <w:rFonts w:ascii="Onyx" w:hAnsi="Onyx"/>
          <w:sz w:val="24"/>
          <w:szCs w:val="24"/>
        </w:rPr>
      </w:pPr>
    </w:p>
    <w:p w:rsidR="003536FF" w:rsidRDefault="000B26B3" w:rsidP="00F54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Onyx" w:hAnsi="Onyx"/>
          <w:sz w:val="56"/>
          <w:szCs w:val="24"/>
        </w:rPr>
      </w:pPr>
      <w:r>
        <w:rPr>
          <w:rFonts w:ascii="Onyx" w:hAnsi="Onyx"/>
          <w:sz w:val="56"/>
          <w:szCs w:val="24"/>
        </w:rPr>
        <w:lastRenderedPageBreak/>
        <w:t>The Stock Market Crash</w:t>
      </w:r>
    </w:p>
    <w:p w:rsidR="003536FF" w:rsidRDefault="003536FF" w:rsidP="00F54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Onyx" w:hAnsi="Onyx"/>
          <w:sz w:val="56"/>
          <w:szCs w:val="24"/>
        </w:rPr>
      </w:pPr>
      <w:r>
        <w:rPr>
          <w:rFonts w:ascii="Onyx" w:hAnsi="Onyx"/>
          <w:noProof/>
          <w:sz w:val="56"/>
          <w:szCs w:val="24"/>
        </w:rPr>
        <w:drawing>
          <wp:inline distT="0" distB="0" distL="0" distR="0">
            <wp:extent cx="5704398" cy="3447719"/>
            <wp:effectExtent l="76200" t="19050" r="86802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5030A" w:rsidRDefault="0075030A" w:rsidP="00F547F1">
      <w:pPr>
        <w:spacing w:after="0"/>
        <w:jc w:val="center"/>
        <w:rPr>
          <w:rFonts w:ascii="Onyx" w:hAnsi="Onyx"/>
          <w:sz w:val="56"/>
          <w:szCs w:val="24"/>
        </w:rPr>
      </w:pPr>
    </w:p>
    <w:p w:rsidR="000B26B3" w:rsidRDefault="000B26B3" w:rsidP="00F54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Onyx" w:hAnsi="Onyx"/>
          <w:sz w:val="56"/>
          <w:szCs w:val="24"/>
        </w:rPr>
      </w:pPr>
      <w:r>
        <w:rPr>
          <w:rFonts w:ascii="Onyx" w:hAnsi="Onyx"/>
          <w:sz w:val="56"/>
          <w:szCs w:val="24"/>
        </w:rPr>
        <w:t>Bank Failures</w:t>
      </w:r>
    </w:p>
    <w:p w:rsidR="000B26B3" w:rsidRDefault="000B26B3" w:rsidP="00F54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nyx" w:hAnsi="Onyx"/>
          <w:sz w:val="56"/>
          <w:szCs w:val="24"/>
        </w:rPr>
      </w:pPr>
      <w:r>
        <w:rPr>
          <w:rFonts w:ascii="Onyx" w:hAnsi="Onyx"/>
          <w:noProof/>
          <w:sz w:val="56"/>
          <w:szCs w:val="24"/>
        </w:rPr>
        <w:drawing>
          <wp:inline distT="0" distB="0" distL="0" distR="0">
            <wp:extent cx="5486400" cy="3200400"/>
            <wp:effectExtent l="95250" t="0" r="7620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0B26B3" w:rsidRDefault="000B26B3" w:rsidP="001E5B37">
      <w:pPr>
        <w:jc w:val="center"/>
        <w:rPr>
          <w:rFonts w:ascii="Onyx" w:hAnsi="Onyx"/>
          <w:sz w:val="56"/>
          <w:szCs w:val="24"/>
        </w:rPr>
      </w:pPr>
    </w:p>
    <w:p w:rsidR="001E5B37" w:rsidRPr="001E5B37" w:rsidRDefault="000B26B3" w:rsidP="00F54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nyx" w:hAnsi="Onyx"/>
          <w:sz w:val="56"/>
          <w:szCs w:val="24"/>
        </w:rPr>
      </w:pPr>
      <w:r>
        <w:rPr>
          <w:rFonts w:ascii="Onyx" w:hAnsi="Onyx"/>
          <w:sz w:val="56"/>
          <w:szCs w:val="24"/>
        </w:rPr>
        <w:t xml:space="preserve">The </w:t>
      </w:r>
      <w:r w:rsidR="001E5B37" w:rsidRPr="001E5B37">
        <w:rPr>
          <w:rFonts w:ascii="Onyx" w:hAnsi="Onyx"/>
          <w:sz w:val="56"/>
          <w:szCs w:val="24"/>
        </w:rPr>
        <w:t>Business Cycle</w:t>
      </w:r>
      <w:r w:rsidR="00B444AA">
        <w:rPr>
          <w:rFonts w:ascii="Onyx" w:hAnsi="Onyx"/>
          <w:sz w:val="56"/>
          <w:szCs w:val="24"/>
        </w:rPr>
        <w:t xml:space="preserve"> in Recession</w:t>
      </w:r>
    </w:p>
    <w:p w:rsidR="001E5B37" w:rsidRDefault="001E5B37" w:rsidP="00F54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nyx" w:hAnsi="Onyx"/>
          <w:sz w:val="24"/>
          <w:szCs w:val="24"/>
        </w:rPr>
      </w:pPr>
      <w:r>
        <w:rPr>
          <w:rFonts w:ascii="Onyx" w:hAnsi="Onyx"/>
          <w:noProof/>
          <w:sz w:val="24"/>
          <w:szCs w:val="24"/>
        </w:rPr>
        <w:drawing>
          <wp:inline distT="0" distB="0" distL="0" distR="0">
            <wp:extent cx="5931673" cy="3065394"/>
            <wp:effectExtent l="0" t="0" r="0" b="1656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1E5B37" w:rsidRDefault="001E5B37">
      <w:pPr>
        <w:rPr>
          <w:rFonts w:ascii="Onyx" w:hAnsi="Onyx"/>
          <w:sz w:val="24"/>
          <w:szCs w:val="24"/>
        </w:rPr>
      </w:pPr>
    </w:p>
    <w:p w:rsidR="00D656F8" w:rsidRPr="00D656F8" w:rsidRDefault="00D656F8" w:rsidP="00782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nyx" w:hAnsi="Onyx"/>
          <w:sz w:val="56"/>
          <w:szCs w:val="24"/>
        </w:rPr>
      </w:pPr>
      <w:r w:rsidRPr="00D656F8">
        <w:rPr>
          <w:rFonts w:ascii="Onyx" w:hAnsi="Onyx"/>
          <w:sz w:val="56"/>
          <w:szCs w:val="24"/>
        </w:rPr>
        <w:t>International Trade</w:t>
      </w:r>
      <w:r w:rsidR="00F547F1">
        <w:rPr>
          <w:rFonts w:ascii="Onyx" w:hAnsi="Onyx"/>
          <w:sz w:val="56"/>
          <w:szCs w:val="24"/>
        </w:rPr>
        <w:t xml:space="preserve"> Declines</w:t>
      </w:r>
    </w:p>
    <w:p w:rsidR="00D656F8" w:rsidRDefault="00D656F8" w:rsidP="00782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nyx" w:hAnsi="Onyx"/>
          <w:sz w:val="24"/>
          <w:szCs w:val="24"/>
        </w:rPr>
      </w:pPr>
      <w:r>
        <w:rPr>
          <w:rFonts w:ascii="Onyx" w:hAnsi="Onyx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782A96" w:rsidRPr="00782A96" w:rsidRDefault="00782A96" w:rsidP="00782A96">
      <w:pPr>
        <w:spacing w:after="0"/>
        <w:jc w:val="center"/>
        <w:rPr>
          <w:rFonts w:ascii="Onyx" w:hAnsi="Onyx"/>
          <w:sz w:val="56"/>
          <w:szCs w:val="24"/>
        </w:rPr>
      </w:pPr>
      <w:r w:rsidRPr="00782A96">
        <w:rPr>
          <w:rFonts w:ascii="Onyx" w:hAnsi="Onyx"/>
          <w:sz w:val="56"/>
          <w:szCs w:val="24"/>
        </w:rPr>
        <w:lastRenderedPageBreak/>
        <w:t>Effects of the Great Depression</w:t>
      </w:r>
      <w:r>
        <w:rPr>
          <w:rFonts w:ascii="Onyx" w:hAnsi="Onyx"/>
          <w:sz w:val="56"/>
          <w:szCs w:val="24"/>
        </w:rPr>
        <w:t>:</w:t>
      </w:r>
    </w:p>
    <w:p w:rsidR="00782A96" w:rsidRDefault="00782A96" w:rsidP="00782A96">
      <w:pPr>
        <w:spacing w:after="0"/>
        <w:jc w:val="center"/>
        <w:rPr>
          <w:rFonts w:ascii="Onyx" w:hAnsi="Onyx"/>
          <w:sz w:val="56"/>
          <w:szCs w:val="24"/>
        </w:rPr>
      </w:pPr>
      <w:r w:rsidRPr="00782A96">
        <w:rPr>
          <w:rFonts w:ascii="Onyx" w:hAnsi="Onyx"/>
          <w:sz w:val="56"/>
          <w:szCs w:val="24"/>
        </w:rPr>
        <w:t>Up or Down?</w:t>
      </w:r>
    </w:p>
    <w:p w:rsidR="00C41477" w:rsidRPr="00782A96" w:rsidRDefault="00C41477" w:rsidP="00782A96">
      <w:pPr>
        <w:spacing w:after="0"/>
        <w:jc w:val="center"/>
        <w:rPr>
          <w:rFonts w:ascii="Onyx" w:hAnsi="Onyx"/>
          <w:sz w:val="56"/>
          <w:szCs w:val="24"/>
        </w:rPr>
      </w:pPr>
    </w:p>
    <w:p w:rsidR="00782A96" w:rsidRDefault="00782A96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___ Unemployment</w:t>
      </w:r>
    </w:p>
    <w:p w:rsidR="00782A96" w:rsidRDefault="00782A96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___ International trade</w:t>
      </w:r>
    </w:p>
    <w:p w:rsidR="00782A96" w:rsidRDefault="00782A96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___ Homelessness</w:t>
      </w:r>
    </w:p>
    <w:p w:rsidR="00C570D8" w:rsidRDefault="00C570D8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___ Value of stock market</w:t>
      </w:r>
    </w:p>
    <w:p w:rsidR="00782A96" w:rsidRDefault="00782A96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___ Political unrest</w:t>
      </w:r>
    </w:p>
    <w:p w:rsidR="00782A96" w:rsidRDefault="00782A96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___ Militancy of labor unions and strikes</w:t>
      </w:r>
    </w:p>
    <w:p w:rsidR="00782A96" w:rsidRDefault="00782A96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___ Consumer demand for goods</w:t>
      </w:r>
    </w:p>
    <w:p w:rsidR="00782A96" w:rsidRDefault="00782A96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___ Number of banks</w:t>
      </w:r>
    </w:p>
    <w:p w:rsidR="00782A96" w:rsidRDefault="00782A96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___ Credit (availability of loans)</w:t>
      </w:r>
    </w:p>
    <w:p w:rsidR="00782A96" w:rsidRDefault="00782A96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___ Migration of people from place to place</w:t>
      </w:r>
    </w:p>
    <w:p w:rsidR="00782A96" w:rsidRDefault="00782A96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___ Foreclosures on farms and homes</w:t>
      </w:r>
    </w:p>
    <w:p w:rsidR="00782A96" w:rsidRDefault="00782A96" w:rsidP="00C41477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7033D3">
        <w:rPr>
          <w:sz w:val="24"/>
          <w:szCs w:val="24"/>
        </w:rPr>
        <w:t>Crime rate and suicide rate</w:t>
      </w:r>
      <w:r w:rsidR="007033D3">
        <w:rPr>
          <w:sz w:val="24"/>
          <w:szCs w:val="24"/>
        </w:rPr>
        <w:br/>
        <w:t>___ Average wage/income</w:t>
      </w:r>
    </w:p>
    <w:p w:rsidR="00782A96" w:rsidRDefault="00782A96" w:rsidP="00782A96">
      <w:pPr>
        <w:spacing w:after="0"/>
        <w:rPr>
          <w:sz w:val="24"/>
          <w:szCs w:val="24"/>
        </w:rPr>
      </w:pPr>
    </w:p>
    <w:p w:rsidR="007033D3" w:rsidRDefault="007033D3" w:rsidP="00782A96">
      <w:pPr>
        <w:spacing w:after="0"/>
        <w:rPr>
          <w:sz w:val="24"/>
          <w:szCs w:val="24"/>
        </w:rPr>
      </w:pPr>
    </w:p>
    <w:p w:rsidR="007033D3" w:rsidRPr="00782A96" w:rsidRDefault="007033D3" w:rsidP="007033D3">
      <w:pPr>
        <w:spacing w:after="0"/>
        <w:jc w:val="center"/>
        <w:rPr>
          <w:sz w:val="24"/>
          <w:szCs w:val="24"/>
        </w:rPr>
        <w:sectPr w:rsidR="007033D3" w:rsidRPr="00782A96" w:rsidSect="007809A0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2729676" cy="3490623"/>
            <wp:effectExtent l="19050" t="0" r="0" b="0"/>
            <wp:docPr id="12" name="Picture 1" descr="http://media1.artspace.com/media/dorthea_lange/migrant_mother_nipomo_california/dorthea_lange_migrant_mother_nipomo_california_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1.artspace.com/media/dorthea_lange/migrant_mother_nipomo_california/dorthea_lange_migrant_mother_nipomo_california_1024x768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415" cy="349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A96" w:rsidRPr="00782A96" w:rsidRDefault="00782A96" w:rsidP="00782A96">
      <w:pPr>
        <w:spacing w:after="0"/>
        <w:rPr>
          <w:sz w:val="24"/>
          <w:szCs w:val="24"/>
        </w:rPr>
      </w:pPr>
      <w:r w:rsidRPr="00782A96">
        <w:rPr>
          <w:sz w:val="24"/>
          <w:szCs w:val="24"/>
        </w:rPr>
        <w:lastRenderedPageBreak/>
        <w:br w:type="page"/>
      </w:r>
    </w:p>
    <w:p w:rsidR="00757841" w:rsidRDefault="00700214" w:rsidP="00757841">
      <w:pPr>
        <w:rPr>
          <w:rFonts w:ascii="Onyx" w:hAnsi="Onyx"/>
          <w:sz w:val="24"/>
          <w:szCs w:val="24"/>
        </w:rPr>
      </w:pPr>
      <w:r>
        <w:rPr>
          <w:rFonts w:ascii="Onyx" w:hAnsi="Onyx"/>
          <w:noProof/>
          <w:sz w:val="24"/>
          <w:szCs w:val="24"/>
        </w:rPr>
        <w:lastRenderedPageBreak/>
        <w:drawing>
          <wp:inline distT="0" distB="0" distL="0" distR="0">
            <wp:extent cx="2651760" cy="23958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39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0214" w:rsidRPr="002C7654" w:rsidRDefault="002C7654" w:rsidP="00757841">
      <w:pPr>
        <w:rPr>
          <w:rFonts w:ascii="Onyx" w:hAnsi="Onyx"/>
          <w:sz w:val="96"/>
          <w:szCs w:val="144"/>
        </w:rPr>
      </w:pPr>
      <w:r w:rsidRPr="002C7654">
        <w:rPr>
          <w:rFonts w:ascii="Onyx" w:hAnsi="Onyx"/>
          <w:sz w:val="96"/>
          <w:szCs w:val="144"/>
        </w:rPr>
        <w:lastRenderedPageBreak/>
        <w:t xml:space="preserve">Contrasting </w:t>
      </w:r>
      <w:r w:rsidR="00700214" w:rsidRPr="002C7654">
        <w:rPr>
          <w:rFonts w:ascii="Onyx" w:hAnsi="Onyx"/>
          <w:sz w:val="96"/>
          <w:szCs w:val="144"/>
        </w:rPr>
        <w:t>Republican Policies</w:t>
      </w:r>
    </w:p>
    <w:p w:rsidR="00700214" w:rsidRDefault="00700214" w:rsidP="00757841">
      <w:pPr>
        <w:rPr>
          <w:rFonts w:ascii="Onyx" w:hAnsi="Onyx"/>
          <w:sz w:val="24"/>
          <w:szCs w:val="24"/>
        </w:rPr>
        <w:sectPr w:rsidR="00700214" w:rsidSect="00700214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:rsidR="00700214" w:rsidRDefault="00700214" w:rsidP="00757841">
      <w:pPr>
        <w:rPr>
          <w:rFonts w:ascii="Onyx" w:hAnsi="Onyx"/>
          <w:sz w:val="24"/>
          <w:szCs w:val="24"/>
        </w:rPr>
      </w:pPr>
    </w:p>
    <w:tbl>
      <w:tblPr>
        <w:tblStyle w:val="TableGrid2"/>
        <w:tblW w:w="0" w:type="auto"/>
        <w:tblLook w:val="04A0"/>
      </w:tblPr>
      <w:tblGrid>
        <w:gridCol w:w="1908"/>
        <w:gridCol w:w="3600"/>
        <w:gridCol w:w="4068"/>
      </w:tblGrid>
      <w:tr w:rsidR="00700214" w:rsidRPr="00700214" w:rsidTr="00C05E2A">
        <w:tc>
          <w:tcPr>
            <w:tcW w:w="1908" w:type="dxa"/>
            <w:shd w:val="clear" w:color="auto" w:fill="000000" w:themeFill="text1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56"/>
                <w:szCs w:val="56"/>
              </w:rPr>
            </w:pPr>
            <w:r w:rsidRPr="00700214">
              <w:rPr>
                <w:rFonts w:ascii="Onyx" w:eastAsia="Calibri" w:hAnsi="Onyx" w:cs="Times New Roman"/>
                <w:sz w:val="56"/>
                <w:szCs w:val="56"/>
              </w:rPr>
              <w:t>Issue</w:t>
            </w:r>
          </w:p>
        </w:tc>
        <w:tc>
          <w:tcPr>
            <w:tcW w:w="3600" w:type="dxa"/>
            <w:shd w:val="clear" w:color="auto" w:fill="000000" w:themeFill="text1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56"/>
                <w:szCs w:val="56"/>
              </w:rPr>
            </w:pPr>
            <w:r w:rsidRPr="00700214">
              <w:rPr>
                <w:rFonts w:ascii="Onyx" w:eastAsia="Calibri" w:hAnsi="Onyx" w:cs="Times New Roman"/>
                <w:sz w:val="56"/>
                <w:szCs w:val="56"/>
              </w:rPr>
              <w:t>Progressive Era</w:t>
            </w:r>
          </w:p>
          <w:p w:rsidR="00700214" w:rsidRPr="00700214" w:rsidRDefault="00E51012" w:rsidP="00700214">
            <w:pPr>
              <w:jc w:val="center"/>
              <w:rPr>
                <w:rFonts w:ascii="Onyx" w:eastAsia="Calibri" w:hAnsi="Onyx" w:cs="Times New Roman"/>
                <w:sz w:val="40"/>
                <w:szCs w:val="40"/>
              </w:rPr>
            </w:pPr>
            <w:r>
              <w:rPr>
                <w:rFonts w:ascii="Onyx" w:eastAsia="Calibri" w:hAnsi="Onyx" w:cs="Times New Roman"/>
                <w:sz w:val="40"/>
                <w:szCs w:val="40"/>
              </w:rPr>
              <w:t>1890</w:t>
            </w:r>
            <w:r w:rsidR="00700214" w:rsidRPr="00700214">
              <w:rPr>
                <w:rFonts w:ascii="Onyx" w:eastAsia="Calibri" w:hAnsi="Onyx" w:cs="Times New Roman"/>
                <w:sz w:val="40"/>
                <w:szCs w:val="40"/>
              </w:rPr>
              <w:t>-191</w:t>
            </w:r>
            <w:r>
              <w:rPr>
                <w:rFonts w:ascii="Onyx" w:eastAsia="Calibri" w:hAnsi="Onyx" w:cs="Times New Roman"/>
                <w:sz w:val="40"/>
                <w:szCs w:val="40"/>
              </w:rPr>
              <w:t>9</w:t>
            </w:r>
          </w:p>
        </w:tc>
        <w:tc>
          <w:tcPr>
            <w:tcW w:w="4068" w:type="dxa"/>
            <w:shd w:val="clear" w:color="auto" w:fill="000000" w:themeFill="text1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56"/>
                <w:szCs w:val="56"/>
              </w:rPr>
            </w:pPr>
            <w:r w:rsidRPr="00700214">
              <w:rPr>
                <w:rFonts w:ascii="Onyx" w:eastAsia="Calibri" w:hAnsi="Onyx" w:cs="Times New Roman"/>
                <w:sz w:val="56"/>
                <w:szCs w:val="56"/>
              </w:rPr>
              <w:t>Roaring Twenties</w:t>
            </w:r>
          </w:p>
          <w:p w:rsidR="00700214" w:rsidRPr="00700214" w:rsidRDefault="00E51012" w:rsidP="00700214">
            <w:pPr>
              <w:jc w:val="center"/>
              <w:rPr>
                <w:rFonts w:ascii="Onyx" w:eastAsia="Calibri" w:hAnsi="Onyx" w:cs="Times New Roman"/>
                <w:sz w:val="40"/>
                <w:szCs w:val="40"/>
              </w:rPr>
            </w:pPr>
            <w:r>
              <w:rPr>
                <w:rFonts w:ascii="Onyx" w:eastAsia="Calibri" w:hAnsi="Onyx" w:cs="Times New Roman"/>
                <w:sz w:val="40"/>
                <w:szCs w:val="40"/>
              </w:rPr>
              <w:t>1920-1929</w:t>
            </w:r>
          </w:p>
        </w:tc>
      </w:tr>
      <w:tr w:rsidR="00700214" w:rsidRPr="00700214" w:rsidTr="00C05E2A">
        <w:tc>
          <w:tcPr>
            <w:tcW w:w="190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  <w:r w:rsidRPr="00700214">
              <w:rPr>
                <w:rFonts w:ascii="Onyx" w:eastAsia="Calibri" w:hAnsi="Onyx" w:cs="Times New Roman"/>
                <w:sz w:val="48"/>
                <w:szCs w:val="48"/>
              </w:rPr>
              <w:t xml:space="preserve">Party </w:t>
            </w:r>
          </w:p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  <w:r w:rsidRPr="00700214">
              <w:rPr>
                <w:rFonts w:ascii="Onyx" w:eastAsia="Calibri" w:hAnsi="Onyx" w:cs="Times New Roman"/>
                <w:sz w:val="48"/>
                <w:szCs w:val="48"/>
              </w:rPr>
              <w:t>Leaders</w:t>
            </w:r>
          </w:p>
        </w:tc>
        <w:tc>
          <w:tcPr>
            <w:tcW w:w="3600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  <w:tc>
          <w:tcPr>
            <w:tcW w:w="406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</w:tr>
      <w:tr w:rsidR="00700214" w:rsidRPr="00700214" w:rsidTr="00C05E2A">
        <w:tc>
          <w:tcPr>
            <w:tcW w:w="190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  <w:r w:rsidRPr="00700214">
              <w:rPr>
                <w:rFonts w:ascii="Onyx" w:eastAsia="Calibri" w:hAnsi="Onyx" w:cs="Times New Roman"/>
                <w:sz w:val="48"/>
                <w:szCs w:val="48"/>
              </w:rPr>
              <w:t>Tariff policies</w:t>
            </w:r>
          </w:p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  <w:tc>
          <w:tcPr>
            <w:tcW w:w="3600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  <w:tc>
          <w:tcPr>
            <w:tcW w:w="406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</w:tr>
      <w:tr w:rsidR="00700214" w:rsidRPr="00700214" w:rsidTr="00C05E2A">
        <w:tc>
          <w:tcPr>
            <w:tcW w:w="190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  <w:r w:rsidRPr="00700214">
              <w:rPr>
                <w:rFonts w:ascii="Onyx" w:eastAsia="Calibri" w:hAnsi="Onyx" w:cs="Times New Roman"/>
                <w:sz w:val="48"/>
                <w:szCs w:val="48"/>
              </w:rPr>
              <w:t>Regulation of big business</w:t>
            </w:r>
          </w:p>
        </w:tc>
        <w:tc>
          <w:tcPr>
            <w:tcW w:w="3600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  <w:tc>
          <w:tcPr>
            <w:tcW w:w="406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</w:tr>
      <w:tr w:rsidR="00700214" w:rsidRPr="00700214" w:rsidTr="00C05E2A">
        <w:tc>
          <w:tcPr>
            <w:tcW w:w="190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  <w:r w:rsidRPr="00700214">
              <w:rPr>
                <w:rFonts w:ascii="Onyx" w:eastAsia="Calibri" w:hAnsi="Onyx" w:cs="Times New Roman"/>
                <w:sz w:val="48"/>
                <w:szCs w:val="48"/>
              </w:rPr>
              <w:t>Labor</w:t>
            </w:r>
          </w:p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  <w:tc>
          <w:tcPr>
            <w:tcW w:w="3600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  <w:tc>
          <w:tcPr>
            <w:tcW w:w="406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</w:tr>
      <w:tr w:rsidR="00700214" w:rsidRPr="00700214" w:rsidTr="00C05E2A">
        <w:tc>
          <w:tcPr>
            <w:tcW w:w="190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  <w:r w:rsidRPr="00700214">
              <w:rPr>
                <w:rFonts w:ascii="Onyx" w:eastAsia="Calibri" w:hAnsi="Onyx" w:cs="Times New Roman"/>
                <w:sz w:val="48"/>
                <w:szCs w:val="48"/>
              </w:rPr>
              <w:t>Civil Rights</w:t>
            </w:r>
          </w:p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  <w:tc>
          <w:tcPr>
            <w:tcW w:w="3600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  <w:tc>
          <w:tcPr>
            <w:tcW w:w="406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</w:tr>
      <w:tr w:rsidR="00700214" w:rsidRPr="00700214" w:rsidTr="00C05E2A">
        <w:tc>
          <w:tcPr>
            <w:tcW w:w="190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  <w:r w:rsidRPr="00700214">
              <w:rPr>
                <w:rFonts w:ascii="Onyx" w:eastAsia="Calibri" w:hAnsi="Onyx" w:cs="Times New Roman"/>
                <w:sz w:val="48"/>
                <w:szCs w:val="48"/>
              </w:rPr>
              <w:t>Foreign Policy</w:t>
            </w:r>
          </w:p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  <w:tc>
          <w:tcPr>
            <w:tcW w:w="3600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  <w:tc>
          <w:tcPr>
            <w:tcW w:w="406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</w:tr>
      <w:tr w:rsidR="00700214" w:rsidRPr="00700214" w:rsidTr="00C05E2A">
        <w:tc>
          <w:tcPr>
            <w:tcW w:w="190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  <w:r w:rsidRPr="00700214">
              <w:rPr>
                <w:rFonts w:ascii="Onyx" w:eastAsia="Calibri" w:hAnsi="Onyx" w:cs="Times New Roman"/>
                <w:sz w:val="48"/>
                <w:szCs w:val="48"/>
              </w:rPr>
              <w:t>Divisions &amp; Scandals</w:t>
            </w:r>
          </w:p>
        </w:tc>
        <w:tc>
          <w:tcPr>
            <w:tcW w:w="3600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  <w:tc>
          <w:tcPr>
            <w:tcW w:w="4068" w:type="dxa"/>
          </w:tcPr>
          <w:p w:rsidR="00700214" w:rsidRPr="00700214" w:rsidRDefault="00700214" w:rsidP="00700214">
            <w:pPr>
              <w:jc w:val="center"/>
              <w:rPr>
                <w:rFonts w:ascii="Onyx" w:eastAsia="Calibri" w:hAnsi="Onyx" w:cs="Times New Roman"/>
                <w:sz w:val="48"/>
                <w:szCs w:val="48"/>
              </w:rPr>
            </w:pPr>
          </w:p>
        </w:tc>
      </w:tr>
    </w:tbl>
    <w:p w:rsidR="00A66A7C" w:rsidRPr="00216EDE" w:rsidRDefault="00216EDE" w:rsidP="00A66A7C">
      <w:pPr>
        <w:spacing w:after="0"/>
        <w:jc w:val="center"/>
        <w:rPr>
          <w:rFonts w:ascii="Onyx" w:hAnsi="Onyx"/>
          <w:sz w:val="120"/>
          <w:szCs w:val="120"/>
        </w:rPr>
      </w:pPr>
      <w:r w:rsidRPr="00216EDE">
        <w:rPr>
          <w:rFonts w:ascii="Onyx" w:hAnsi="Onyx"/>
          <w:sz w:val="120"/>
          <w:szCs w:val="120"/>
        </w:rPr>
        <w:lastRenderedPageBreak/>
        <w:t xml:space="preserve">Roaring </w:t>
      </w:r>
      <w:r w:rsidR="002A117A">
        <w:rPr>
          <w:rFonts w:ascii="Onyx" w:hAnsi="Onyx"/>
          <w:sz w:val="120"/>
          <w:szCs w:val="120"/>
        </w:rPr>
        <w:t xml:space="preserve">Twenties </w:t>
      </w:r>
      <w:r w:rsidR="00A66A7C" w:rsidRPr="00216EDE">
        <w:rPr>
          <w:rFonts w:ascii="Onyx" w:hAnsi="Onyx"/>
          <w:sz w:val="120"/>
          <w:szCs w:val="120"/>
        </w:rPr>
        <w:t>Discussion Questions</w:t>
      </w:r>
      <w:bookmarkStart w:id="0" w:name="_GoBack"/>
      <w:bookmarkEnd w:id="0"/>
    </w:p>
    <w:p w:rsidR="00700214" w:rsidRPr="00700214" w:rsidRDefault="00700214" w:rsidP="00A66A7C">
      <w:pPr>
        <w:spacing w:after="0"/>
        <w:jc w:val="center"/>
        <w:rPr>
          <w:rFonts w:ascii="Onyx" w:hAnsi="Onyx"/>
          <w:sz w:val="48"/>
          <w:szCs w:val="48"/>
        </w:rPr>
      </w:pPr>
    </w:p>
    <w:p w:rsidR="007521C1" w:rsidRDefault="00A66A7C" w:rsidP="00A66A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6A7C">
        <w:rPr>
          <w:rFonts w:ascii="Times New Roman" w:hAnsi="Times New Roman" w:cs="Times New Roman"/>
          <w:sz w:val="28"/>
          <w:szCs w:val="28"/>
        </w:rPr>
        <w:t>How did the 1920s expose tensions between new and changing attitudes on the one hand and traditional values and nostalgia on the other?</w:t>
      </w:r>
      <w:r>
        <w:rPr>
          <w:rFonts w:ascii="Times New Roman" w:hAnsi="Times New Roman" w:cs="Times New Roman"/>
          <w:sz w:val="28"/>
          <w:szCs w:val="28"/>
        </w:rPr>
        <w:t xml:space="preserve">  Consider issues of</w:t>
      </w:r>
    </w:p>
    <w:p w:rsidR="00A66A7C" w:rsidRDefault="00A66A7C" w:rsidP="00A66A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</w:t>
      </w:r>
    </w:p>
    <w:p w:rsidR="00A66A7C" w:rsidRDefault="00A66A7C" w:rsidP="00A66A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</w:t>
      </w:r>
      <w:r w:rsidR="00FA5109">
        <w:rPr>
          <w:rFonts w:ascii="Times New Roman" w:hAnsi="Times New Roman" w:cs="Times New Roman"/>
          <w:sz w:val="28"/>
          <w:szCs w:val="28"/>
        </w:rPr>
        <w:t xml:space="preserve"> &amp; morality</w:t>
      </w:r>
    </w:p>
    <w:p w:rsidR="00FA5109" w:rsidRDefault="00FA5109" w:rsidP="00A66A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Urban and rural America</w:t>
      </w:r>
    </w:p>
    <w:p w:rsidR="00FA5109" w:rsidRDefault="00FA5109" w:rsidP="00A66A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Race, ethnicity and immigration</w:t>
      </w:r>
    </w:p>
    <w:p w:rsidR="00FA5109" w:rsidRDefault="00FA5109" w:rsidP="00A66A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Economic policy</w:t>
      </w:r>
    </w:p>
    <w:p w:rsidR="00FA5109" w:rsidRPr="00A66A7C" w:rsidRDefault="00FA5109" w:rsidP="00A66A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Technology and the sciences</w:t>
      </w:r>
    </w:p>
    <w:p w:rsidR="007521C1" w:rsidRPr="00A66A7C" w:rsidRDefault="00A66A7C" w:rsidP="00A66A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6A7C">
        <w:rPr>
          <w:rFonts w:ascii="Times New Roman" w:hAnsi="Times New Roman" w:cs="Times New Roman"/>
          <w:sz w:val="28"/>
          <w:szCs w:val="28"/>
        </w:rPr>
        <w:t>How did government policies of the 1920s encourage rapid economic growth?</w:t>
      </w:r>
      <w:r w:rsidR="00700214">
        <w:rPr>
          <w:rFonts w:ascii="Times New Roman" w:hAnsi="Times New Roman" w:cs="Times New Roman"/>
          <w:sz w:val="28"/>
          <w:szCs w:val="28"/>
        </w:rPr>
        <w:t xml:space="preserve">  To what extent did these policies cause the Great Depression?</w:t>
      </w:r>
    </w:p>
    <w:p w:rsidR="007521C1" w:rsidRPr="00A66A7C" w:rsidRDefault="00A66A7C" w:rsidP="00A66A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6A7C">
        <w:rPr>
          <w:rFonts w:ascii="Times New Roman" w:hAnsi="Times New Roman" w:cs="Times New Roman"/>
          <w:sz w:val="28"/>
          <w:szCs w:val="28"/>
        </w:rPr>
        <w:t xml:space="preserve">To what extent should the government intervene in the economy? </w:t>
      </w:r>
    </w:p>
    <w:p w:rsidR="00A66A7C" w:rsidRPr="00A66A7C" w:rsidRDefault="00A66A7C" w:rsidP="00A66A7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A66A7C" w:rsidRPr="00A66A7C" w:rsidSect="007809A0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4006"/>
    <w:multiLevelType w:val="hybridMultilevel"/>
    <w:tmpl w:val="D8FE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2411E"/>
    <w:multiLevelType w:val="hybridMultilevel"/>
    <w:tmpl w:val="BC6AD978"/>
    <w:lvl w:ilvl="0" w:tplc="6EBA38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E4D1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2C26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82F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EC3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CCC5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E65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96372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C8D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809A0"/>
    <w:rsid w:val="000B26B3"/>
    <w:rsid w:val="000F5706"/>
    <w:rsid w:val="0013750E"/>
    <w:rsid w:val="001A4AEE"/>
    <w:rsid w:val="001E5B37"/>
    <w:rsid w:val="00216EDE"/>
    <w:rsid w:val="00263C82"/>
    <w:rsid w:val="002A117A"/>
    <w:rsid w:val="002C7654"/>
    <w:rsid w:val="00326D34"/>
    <w:rsid w:val="003536FF"/>
    <w:rsid w:val="0041712D"/>
    <w:rsid w:val="005F380A"/>
    <w:rsid w:val="00700214"/>
    <w:rsid w:val="007033D3"/>
    <w:rsid w:val="0075030A"/>
    <w:rsid w:val="007521C1"/>
    <w:rsid w:val="00757841"/>
    <w:rsid w:val="007809A0"/>
    <w:rsid w:val="00782A96"/>
    <w:rsid w:val="00797EEF"/>
    <w:rsid w:val="007B1E86"/>
    <w:rsid w:val="008D44B3"/>
    <w:rsid w:val="00941569"/>
    <w:rsid w:val="009D35AA"/>
    <w:rsid w:val="00A2725E"/>
    <w:rsid w:val="00A325E3"/>
    <w:rsid w:val="00A66A7C"/>
    <w:rsid w:val="00A94FBA"/>
    <w:rsid w:val="00B1334D"/>
    <w:rsid w:val="00B444AA"/>
    <w:rsid w:val="00B84840"/>
    <w:rsid w:val="00C41477"/>
    <w:rsid w:val="00C570D8"/>
    <w:rsid w:val="00CD519D"/>
    <w:rsid w:val="00D656F8"/>
    <w:rsid w:val="00E51012"/>
    <w:rsid w:val="00F547F1"/>
    <w:rsid w:val="00FA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0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6A7C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700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4690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43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15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image" Target="media/image2.jpeg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851F57-8661-4776-9DBD-630735F806AB}" type="doc">
      <dgm:prSet loTypeId="urn:microsoft.com/office/officeart/2005/8/layout/hProcess9" loCatId="process" qsTypeId="urn:microsoft.com/office/officeart/2005/8/quickstyle/3d3" qsCatId="3D" csTypeId="urn:microsoft.com/office/officeart/2005/8/colors/accent0_1" csCatId="mainScheme" phldr="1"/>
      <dgm:spPr/>
    </dgm:pt>
    <dgm:pt modelId="{7DBE1850-7D2A-4DDA-BBC3-4A4A631C6D90}">
      <dgm:prSet phldrT="[Text]"/>
      <dgm:spPr/>
      <dgm:t>
        <a:bodyPr/>
        <a:lstStyle/>
        <a:p>
          <a:r>
            <a:rPr lang="en-US" b="1"/>
            <a:t>Excessive Expansion of Credit</a:t>
          </a:r>
        </a:p>
        <a:p>
          <a:endParaRPr lang="en-US"/>
        </a:p>
        <a:p>
          <a:r>
            <a:rPr lang="en-US"/>
            <a:t>Customers took out ______ from banks to invest in the stock market (buying on margin)</a:t>
          </a:r>
        </a:p>
      </dgm:t>
    </dgm:pt>
    <dgm:pt modelId="{79C88F64-F764-4AA4-8941-23199F4ED358}" type="parTrans" cxnId="{CCBF9C31-FC6A-4BFF-87E6-5043C6AAF9B3}">
      <dgm:prSet/>
      <dgm:spPr/>
      <dgm:t>
        <a:bodyPr/>
        <a:lstStyle/>
        <a:p>
          <a:endParaRPr lang="en-US"/>
        </a:p>
      </dgm:t>
    </dgm:pt>
    <dgm:pt modelId="{0BF1944A-CF18-4B1B-B49D-D2CBCE14619A}" type="sibTrans" cxnId="{CCBF9C31-FC6A-4BFF-87E6-5043C6AAF9B3}">
      <dgm:prSet/>
      <dgm:spPr/>
      <dgm:t>
        <a:bodyPr/>
        <a:lstStyle/>
        <a:p>
          <a:endParaRPr lang="en-US"/>
        </a:p>
      </dgm:t>
    </dgm:pt>
    <dgm:pt modelId="{2C0A1F90-2A0F-498B-9181-AE76C59608C2}">
      <dgm:prSet phldrT="[Text]"/>
      <dgm:spPr/>
      <dgm:t>
        <a:bodyPr/>
        <a:lstStyle/>
        <a:p>
          <a:r>
            <a:rPr lang="en-US" b="1"/>
            <a:t>Overspeculation</a:t>
          </a:r>
          <a:r>
            <a:rPr lang="en-US"/>
            <a:t> </a:t>
          </a:r>
        </a:p>
        <a:p>
          <a:endParaRPr lang="en-US"/>
        </a:p>
        <a:p>
          <a:r>
            <a:rPr lang="en-US"/>
            <a:t>Stock values became artificially __________</a:t>
          </a:r>
        </a:p>
      </dgm:t>
    </dgm:pt>
    <dgm:pt modelId="{B0625E5B-7DB6-4DB0-B4DD-3B2090D0DB2A}" type="parTrans" cxnId="{8BA461E3-4873-4608-8D3E-70E9B6A72D48}">
      <dgm:prSet/>
      <dgm:spPr/>
      <dgm:t>
        <a:bodyPr/>
        <a:lstStyle/>
        <a:p>
          <a:endParaRPr lang="en-US"/>
        </a:p>
      </dgm:t>
    </dgm:pt>
    <dgm:pt modelId="{CEADA787-B9DC-4042-A41C-EDE783D13517}" type="sibTrans" cxnId="{8BA461E3-4873-4608-8D3E-70E9B6A72D48}">
      <dgm:prSet/>
      <dgm:spPr/>
      <dgm:t>
        <a:bodyPr/>
        <a:lstStyle/>
        <a:p>
          <a:endParaRPr lang="en-US"/>
        </a:p>
      </dgm:t>
    </dgm:pt>
    <dgm:pt modelId="{BD419D65-09D6-45E7-8BDC-C48FC26576AA}">
      <dgm:prSet phldrT="[Text]"/>
      <dgm:spPr/>
      <dgm:t>
        <a:bodyPr/>
        <a:lstStyle/>
        <a:p>
          <a:r>
            <a:rPr lang="en-US" b="1"/>
            <a:t>Market Overcorrection</a:t>
          </a:r>
        </a:p>
        <a:p>
          <a:endParaRPr lang="en-US" b="1"/>
        </a:p>
        <a:p>
          <a:r>
            <a:rPr lang="en-US"/>
            <a:t>Stock market ______________ in 1929</a:t>
          </a:r>
        </a:p>
      </dgm:t>
    </dgm:pt>
    <dgm:pt modelId="{4600C8CF-1F15-4AE1-9FC5-036F173F1FF2}" type="parTrans" cxnId="{1741F30E-F864-4688-B5A1-3D46AB0C5E8B}">
      <dgm:prSet/>
      <dgm:spPr/>
      <dgm:t>
        <a:bodyPr/>
        <a:lstStyle/>
        <a:p>
          <a:endParaRPr lang="en-US"/>
        </a:p>
      </dgm:t>
    </dgm:pt>
    <dgm:pt modelId="{793CEBEC-02A0-44F1-B50F-CCB875F75170}" type="sibTrans" cxnId="{1741F30E-F864-4688-B5A1-3D46AB0C5E8B}">
      <dgm:prSet/>
      <dgm:spPr/>
      <dgm:t>
        <a:bodyPr/>
        <a:lstStyle/>
        <a:p>
          <a:endParaRPr lang="en-US"/>
        </a:p>
      </dgm:t>
    </dgm:pt>
    <dgm:pt modelId="{28F5DCE3-74DF-4A6A-8FBB-15ADC37D426D}">
      <dgm:prSet phldrT="[Text]"/>
      <dgm:spPr/>
      <dgm:t>
        <a:bodyPr/>
        <a:lstStyle/>
        <a:p>
          <a:r>
            <a:rPr lang="en-US" b="1"/>
            <a:t>Heavy Debt</a:t>
          </a:r>
        </a:p>
        <a:p>
          <a:endParaRPr lang="en-US" b="1"/>
        </a:p>
        <a:p>
          <a:r>
            <a:rPr lang="en-US"/>
            <a:t>People lost their own investment plus money they had ________ from banks.</a:t>
          </a:r>
        </a:p>
      </dgm:t>
    </dgm:pt>
    <dgm:pt modelId="{23FB8CED-9BCF-42D7-A85B-3A6A492B6067}" type="parTrans" cxnId="{01CB7649-6FAE-445C-AEEB-67EF8685DC99}">
      <dgm:prSet/>
      <dgm:spPr/>
      <dgm:t>
        <a:bodyPr/>
        <a:lstStyle/>
        <a:p>
          <a:endParaRPr lang="en-US"/>
        </a:p>
      </dgm:t>
    </dgm:pt>
    <dgm:pt modelId="{D98052D3-50DE-4777-9F3F-4E0E43486C16}" type="sibTrans" cxnId="{01CB7649-6FAE-445C-AEEB-67EF8685DC99}">
      <dgm:prSet/>
      <dgm:spPr/>
      <dgm:t>
        <a:bodyPr/>
        <a:lstStyle/>
        <a:p>
          <a:endParaRPr lang="en-US"/>
        </a:p>
      </dgm:t>
    </dgm:pt>
    <dgm:pt modelId="{B363373B-8D2F-43ED-9F57-658D2D2FD653}">
      <dgm:prSet phldrT="[Text]"/>
      <dgm:spPr/>
      <dgm:t>
        <a:bodyPr/>
        <a:lstStyle/>
        <a:p>
          <a:r>
            <a:rPr lang="en-US" b="1"/>
            <a:t>Credit Freeze</a:t>
          </a:r>
        </a:p>
        <a:p>
          <a:r>
            <a:rPr lang="en-US"/>
            <a:t>Debtors couldn't _______loans to banks; many banks failed; others  stopped offering new loans</a:t>
          </a:r>
        </a:p>
      </dgm:t>
    </dgm:pt>
    <dgm:pt modelId="{E7624172-6242-4506-BC32-0166B15942D4}" type="parTrans" cxnId="{64FFE66B-A295-4CAB-ACD6-841CE3094C14}">
      <dgm:prSet/>
      <dgm:spPr/>
      <dgm:t>
        <a:bodyPr/>
        <a:lstStyle/>
        <a:p>
          <a:endParaRPr lang="en-US"/>
        </a:p>
      </dgm:t>
    </dgm:pt>
    <dgm:pt modelId="{D7630DB9-67FD-4444-A850-257368DA6EEF}" type="sibTrans" cxnId="{64FFE66B-A295-4CAB-ACD6-841CE3094C14}">
      <dgm:prSet/>
      <dgm:spPr/>
      <dgm:t>
        <a:bodyPr/>
        <a:lstStyle/>
        <a:p>
          <a:endParaRPr lang="en-US"/>
        </a:p>
      </dgm:t>
    </dgm:pt>
    <dgm:pt modelId="{50D515CA-5FB3-4997-912A-58C54A8EC35C}">
      <dgm:prSet phldrT="[Text]"/>
      <dgm:spPr/>
      <dgm:t>
        <a:bodyPr/>
        <a:lstStyle/>
        <a:p>
          <a:r>
            <a:rPr lang="en-US" b="1"/>
            <a:t>Ripple Effect</a:t>
          </a:r>
        </a:p>
        <a:p>
          <a:r>
            <a:rPr lang="en-US"/>
            <a:t>Without bank loans, businesses couldn't make new __________ and consumers stopped ______ goods and services</a:t>
          </a:r>
        </a:p>
      </dgm:t>
    </dgm:pt>
    <dgm:pt modelId="{DEF65ED7-B224-4A40-B545-0663AC0C22BA}" type="parTrans" cxnId="{2563A992-1BFA-4C1E-BC5B-EE88494CADA4}">
      <dgm:prSet/>
      <dgm:spPr/>
      <dgm:t>
        <a:bodyPr/>
        <a:lstStyle/>
        <a:p>
          <a:endParaRPr lang="en-US"/>
        </a:p>
      </dgm:t>
    </dgm:pt>
    <dgm:pt modelId="{D93A4F38-57BA-44A1-B94A-958BC6254A38}" type="sibTrans" cxnId="{2563A992-1BFA-4C1E-BC5B-EE88494CADA4}">
      <dgm:prSet/>
      <dgm:spPr/>
      <dgm:t>
        <a:bodyPr/>
        <a:lstStyle/>
        <a:p>
          <a:endParaRPr lang="en-US"/>
        </a:p>
      </dgm:t>
    </dgm:pt>
    <dgm:pt modelId="{8EA5CE0D-E376-441D-B6EF-8FB9738E7698}" type="pres">
      <dgm:prSet presAssocID="{93851F57-8661-4776-9DBD-630735F806AB}" presName="CompostProcess" presStyleCnt="0">
        <dgm:presLayoutVars>
          <dgm:dir/>
          <dgm:resizeHandles val="exact"/>
        </dgm:presLayoutVars>
      </dgm:prSet>
      <dgm:spPr/>
    </dgm:pt>
    <dgm:pt modelId="{05CC662D-A541-479F-9AFA-9AA5A2B022F2}" type="pres">
      <dgm:prSet presAssocID="{93851F57-8661-4776-9DBD-630735F806AB}" presName="arrow" presStyleLbl="bgShp" presStyleIdx="0" presStyleCnt="1"/>
      <dgm:spPr/>
    </dgm:pt>
    <dgm:pt modelId="{335E7D55-5648-40FF-ADFB-4AF62A74CDE9}" type="pres">
      <dgm:prSet presAssocID="{93851F57-8661-4776-9DBD-630735F806AB}" presName="linearProcess" presStyleCnt="0"/>
      <dgm:spPr/>
    </dgm:pt>
    <dgm:pt modelId="{B4D832E7-DD5D-4E4A-B81C-6CD8A2D42E2B}" type="pres">
      <dgm:prSet presAssocID="{7DBE1850-7D2A-4DDA-BBC3-4A4A631C6D90}" presName="text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C63035-3349-4A7F-B96C-B38820731C98}" type="pres">
      <dgm:prSet presAssocID="{0BF1944A-CF18-4B1B-B49D-D2CBCE14619A}" presName="sibTrans" presStyleCnt="0"/>
      <dgm:spPr/>
    </dgm:pt>
    <dgm:pt modelId="{51F977DA-7F1B-4461-93AF-5F370F6B80AF}" type="pres">
      <dgm:prSet presAssocID="{2C0A1F90-2A0F-498B-9181-AE76C59608C2}" presName="text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7E70DA-837B-49AD-BD78-7C795F1C7596}" type="pres">
      <dgm:prSet presAssocID="{CEADA787-B9DC-4042-A41C-EDE783D13517}" presName="sibTrans" presStyleCnt="0"/>
      <dgm:spPr/>
    </dgm:pt>
    <dgm:pt modelId="{E72A60EB-2081-48A3-996A-2C15BE038F95}" type="pres">
      <dgm:prSet presAssocID="{BD419D65-09D6-45E7-8BDC-C48FC26576AA}" presName="text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A31981-4BEA-46D0-8D3C-84C9CF6B4E18}" type="pres">
      <dgm:prSet presAssocID="{793CEBEC-02A0-44F1-B50F-CCB875F75170}" presName="sibTrans" presStyleCnt="0"/>
      <dgm:spPr/>
    </dgm:pt>
    <dgm:pt modelId="{234785C4-662E-43FE-9F95-16DB5929984A}" type="pres">
      <dgm:prSet presAssocID="{28F5DCE3-74DF-4A6A-8FBB-15ADC37D426D}" presName="text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855097-6FE8-41A4-89F9-E7998ABA6C16}" type="pres">
      <dgm:prSet presAssocID="{D98052D3-50DE-4777-9F3F-4E0E43486C16}" presName="sibTrans" presStyleCnt="0"/>
      <dgm:spPr/>
    </dgm:pt>
    <dgm:pt modelId="{EFA9A122-5FFE-48F8-9A89-FF6899B1854E}" type="pres">
      <dgm:prSet presAssocID="{B363373B-8D2F-43ED-9F57-658D2D2FD653}" presName="text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4B8B4B-63FE-4F99-B075-5051A514EF85}" type="pres">
      <dgm:prSet presAssocID="{D7630DB9-67FD-4444-A850-257368DA6EEF}" presName="sibTrans" presStyleCnt="0"/>
      <dgm:spPr/>
    </dgm:pt>
    <dgm:pt modelId="{C3F57926-0B39-4F27-9008-9C817B60D45D}" type="pres">
      <dgm:prSet presAssocID="{50D515CA-5FB3-4997-912A-58C54A8EC35C}" presName="text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CBF9C31-FC6A-4BFF-87E6-5043C6AAF9B3}" srcId="{93851F57-8661-4776-9DBD-630735F806AB}" destId="{7DBE1850-7D2A-4DDA-BBC3-4A4A631C6D90}" srcOrd="0" destOrd="0" parTransId="{79C88F64-F764-4AA4-8941-23199F4ED358}" sibTransId="{0BF1944A-CF18-4B1B-B49D-D2CBCE14619A}"/>
    <dgm:cxn modelId="{0A3F9D00-5707-4C6C-9303-10F1242CF43F}" type="presOf" srcId="{50D515CA-5FB3-4997-912A-58C54A8EC35C}" destId="{C3F57926-0B39-4F27-9008-9C817B60D45D}" srcOrd="0" destOrd="0" presId="urn:microsoft.com/office/officeart/2005/8/layout/hProcess9"/>
    <dgm:cxn modelId="{1C851FDD-FFA7-4563-B8FD-FFAE753E2279}" type="presOf" srcId="{B363373B-8D2F-43ED-9F57-658D2D2FD653}" destId="{EFA9A122-5FFE-48F8-9A89-FF6899B1854E}" srcOrd="0" destOrd="0" presId="urn:microsoft.com/office/officeart/2005/8/layout/hProcess9"/>
    <dgm:cxn modelId="{8BA461E3-4873-4608-8D3E-70E9B6A72D48}" srcId="{93851F57-8661-4776-9DBD-630735F806AB}" destId="{2C0A1F90-2A0F-498B-9181-AE76C59608C2}" srcOrd="1" destOrd="0" parTransId="{B0625E5B-7DB6-4DB0-B4DD-3B2090D0DB2A}" sibTransId="{CEADA787-B9DC-4042-A41C-EDE783D13517}"/>
    <dgm:cxn modelId="{1741F30E-F864-4688-B5A1-3D46AB0C5E8B}" srcId="{93851F57-8661-4776-9DBD-630735F806AB}" destId="{BD419D65-09D6-45E7-8BDC-C48FC26576AA}" srcOrd="2" destOrd="0" parTransId="{4600C8CF-1F15-4AE1-9FC5-036F173F1FF2}" sibTransId="{793CEBEC-02A0-44F1-B50F-CCB875F75170}"/>
    <dgm:cxn modelId="{3C5A031F-B699-426C-B0F9-2FC3F6D8D459}" type="presOf" srcId="{28F5DCE3-74DF-4A6A-8FBB-15ADC37D426D}" destId="{234785C4-662E-43FE-9F95-16DB5929984A}" srcOrd="0" destOrd="0" presId="urn:microsoft.com/office/officeart/2005/8/layout/hProcess9"/>
    <dgm:cxn modelId="{2E66444E-57CD-4A8C-972D-27D3615C4573}" type="presOf" srcId="{93851F57-8661-4776-9DBD-630735F806AB}" destId="{8EA5CE0D-E376-441D-B6EF-8FB9738E7698}" srcOrd="0" destOrd="0" presId="urn:microsoft.com/office/officeart/2005/8/layout/hProcess9"/>
    <dgm:cxn modelId="{F846225A-9ED6-4F08-AB73-DAD01D2AE32C}" type="presOf" srcId="{BD419D65-09D6-45E7-8BDC-C48FC26576AA}" destId="{E72A60EB-2081-48A3-996A-2C15BE038F95}" srcOrd="0" destOrd="0" presId="urn:microsoft.com/office/officeart/2005/8/layout/hProcess9"/>
    <dgm:cxn modelId="{4C66C714-8063-471E-B8EA-C9DA2FCD95FD}" type="presOf" srcId="{2C0A1F90-2A0F-498B-9181-AE76C59608C2}" destId="{51F977DA-7F1B-4461-93AF-5F370F6B80AF}" srcOrd="0" destOrd="0" presId="urn:microsoft.com/office/officeart/2005/8/layout/hProcess9"/>
    <dgm:cxn modelId="{2563A992-1BFA-4C1E-BC5B-EE88494CADA4}" srcId="{93851F57-8661-4776-9DBD-630735F806AB}" destId="{50D515CA-5FB3-4997-912A-58C54A8EC35C}" srcOrd="5" destOrd="0" parTransId="{DEF65ED7-B224-4A40-B545-0663AC0C22BA}" sibTransId="{D93A4F38-57BA-44A1-B94A-958BC6254A38}"/>
    <dgm:cxn modelId="{64FFE66B-A295-4CAB-ACD6-841CE3094C14}" srcId="{93851F57-8661-4776-9DBD-630735F806AB}" destId="{B363373B-8D2F-43ED-9F57-658D2D2FD653}" srcOrd="4" destOrd="0" parTransId="{E7624172-6242-4506-BC32-0166B15942D4}" sibTransId="{D7630DB9-67FD-4444-A850-257368DA6EEF}"/>
    <dgm:cxn modelId="{01CB7649-6FAE-445C-AEEB-67EF8685DC99}" srcId="{93851F57-8661-4776-9DBD-630735F806AB}" destId="{28F5DCE3-74DF-4A6A-8FBB-15ADC37D426D}" srcOrd="3" destOrd="0" parTransId="{23FB8CED-9BCF-42D7-A85B-3A6A492B6067}" sibTransId="{D98052D3-50DE-4777-9F3F-4E0E43486C16}"/>
    <dgm:cxn modelId="{919E46C5-4BE6-4452-BCA4-9F2EAA8C14CA}" type="presOf" srcId="{7DBE1850-7D2A-4DDA-BBC3-4A4A631C6D90}" destId="{B4D832E7-DD5D-4E4A-B81C-6CD8A2D42E2B}" srcOrd="0" destOrd="0" presId="urn:microsoft.com/office/officeart/2005/8/layout/hProcess9"/>
    <dgm:cxn modelId="{7E0CB97A-218D-4C7F-8249-8536B0B0BBFA}" type="presParOf" srcId="{8EA5CE0D-E376-441D-B6EF-8FB9738E7698}" destId="{05CC662D-A541-479F-9AFA-9AA5A2B022F2}" srcOrd="0" destOrd="0" presId="urn:microsoft.com/office/officeart/2005/8/layout/hProcess9"/>
    <dgm:cxn modelId="{972921CC-A2CA-46E1-A4DC-67319FD97A76}" type="presParOf" srcId="{8EA5CE0D-E376-441D-B6EF-8FB9738E7698}" destId="{335E7D55-5648-40FF-ADFB-4AF62A74CDE9}" srcOrd="1" destOrd="0" presId="urn:microsoft.com/office/officeart/2005/8/layout/hProcess9"/>
    <dgm:cxn modelId="{1841DA42-1E81-4AF1-85A1-DA1437BC470B}" type="presParOf" srcId="{335E7D55-5648-40FF-ADFB-4AF62A74CDE9}" destId="{B4D832E7-DD5D-4E4A-B81C-6CD8A2D42E2B}" srcOrd="0" destOrd="0" presId="urn:microsoft.com/office/officeart/2005/8/layout/hProcess9"/>
    <dgm:cxn modelId="{2AE9A6D0-2759-43FD-A951-3DA0F8484FB3}" type="presParOf" srcId="{335E7D55-5648-40FF-ADFB-4AF62A74CDE9}" destId="{95C63035-3349-4A7F-B96C-B38820731C98}" srcOrd="1" destOrd="0" presId="urn:microsoft.com/office/officeart/2005/8/layout/hProcess9"/>
    <dgm:cxn modelId="{47E814DC-DAA7-4444-8ABA-6FB076B626FF}" type="presParOf" srcId="{335E7D55-5648-40FF-ADFB-4AF62A74CDE9}" destId="{51F977DA-7F1B-4461-93AF-5F370F6B80AF}" srcOrd="2" destOrd="0" presId="urn:microsoft.com/office/officeart/2005/8/layout/hProcess9"/>
    <dgm:cxn modelId="{E9E7BD9C-E6FC-4BEC-A00D-27CCCCCAA773}" type="presParOf" srcId="{335E7D55-5648-40FF-ADFB-4AF62A74CDE9}" destId="{2B7E70DA-837B-49AD-BD78-7C795F1C7596}" srcOrd="3" destOrd="0" presId="urn:microsoft.com/office/officeart/2005/8/layout/hProcess9"/>
    <dgm:cxn modelId="{3FCDC748-4F12-4510-98F0-8458B220F662}" type="presParOf" srcId="{335E7D55-5648-40FF-ADFB-4AF62A74CDE9}" destId="{E72A60EB-2081-48A3-996A-2C15BE038F95}" srcOrd="4" destOrd="0" presId="urn:microsoft.com/office/officeart/2005/8/layout/hProcess9"/>
    <dgm:cxn modelId="{F6CB53C1-D55E-4A20-B309-61A0D500F2A4}" type="presParOf" srcId="{335E7D55-5648-40FF-ADFB-4AF62A74CDE9}" destId="{E7A31981-4BEA-46D0-8D3C-84C9CF6B4E18}" srcOrd="5" destOrd="0" presId="urn:microsoft.com/office/officeart/2005/8/layout/hProcess9"/>
    <dgm:cxn modelId="{24128A13-82A5-486B-9106-2C23600A853A}" type="presParOf" srcId="{335E7D55-5648-40FF-ADFB-4AF62A74CDE9}" destId="{234785C4-662E-43FE-9F95-16DB5929984A}" srcOrd="6" destOrd="0" presId="urn:microsoft.com/office/officeart/2005/8/layout/hProcess9"/>
    <dgm:cxn modelId="{74114231-2B50-4B3B-9B2E-9217DF0F7BCE}" type="presParOf" srcId="{335E7D55-5648-40FF-ADFB-4AF62A74CDE9}" destId="{B0855097-6FE8-41A4-89F9-E7998ABA6C16}" srcOrd="7" destOrd="0" presId="urn:microsoft.com/office/officeart/2005/8/layout/hProcess9"/>
    <dgm:cxn modelId="{9D6E7352-DAB9-4CBA-8C5A-40F06DB70599}" type="presParOf" srcId="{335E7D55-5648-40FF-ADFB-4AF62A74CDE9}" destId="{EFA9A122-5FFE-48F8-9A89-FF6899B1854E}" srcOrd="8" destOrd="0" presId="urn:microsoft.com/office/officeart/2005/8/layout/hProcess9"/>
    <dgm:cxn modelId="{AE1D4A67-24C6-40F2-9E6F-C344ADC4671B}" type="presParOf" srcId="{335E7D55-5648-40FF-ADFB-4AF62A74CDE9}" destId="{2E4B8B4B-63FE-4F99-B075-5051A514EF85}" srcOrd="9" destOrd="0" presId="urn:microsoft.com/office/officeart/2005/8/layout/hProcess9"/>
    <dgm:cxn modelId="{C55D5220-E0FF-4109-BB9A-18F2D8D6EF86}" type="presParOf" srcId="{335E7D55-5648-40FF-ADFB-4AF62A74CDE9}" destId="{C3F57926-0B39-4F27-9008-9C817B60D45D}" srcOrd="10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2639F94-36CB-4A3D-9955-FB4299CF7CCC}" type="doc">
      <dgm:prSet loTypeId="urn:microsoft.com/office/officeart/2005/8/layout/chevron1" loCatId="process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B3FBC2A6-00DB-413F-B7BF-D309EC3A50BF}">
      <dgm:prSet phldrT="[Text]"/>
      <dgm:spPr/>
      <dgm:t>
        <a:bodyPr/>
        <a:lstStyle/>
        <a:p>
          <a:r>
            <a:rPr lang="en-US"/>
            <a:t>Panic</a:t>
          </a:r>
        </a:p>
      </dgm:t>
    </dgm:pt>
    <dgm:pt modelId="{4F60668D-137A-49EB-84B6-5519F40664F6}" type="parTrans" cxnId="{5F0C4926-30B5-42E5-ABBF-5E7043CDA88B}">
      <dgm:prSet/>
      <dgm:spPr/>
      <dgm:t>
        <a:bodyPr/>
        <a:lstStyle/>
        <a:p>
          <a:endParaRPr lang="en-US"/>
        </a:p>
      </dgm:t>
    </dgm:pt>
    <dgm:pt modelId="{4610F61E-09C5-4CDB-8D3B-B315E2CF9694}" type="sibTrans" cxnId="{5F0C4926-30B5-42E5-ABBF-5E7043CDA88B}">
      <dgm:prSet/>
      <dgm:spPr/>
      <dgm:t>
        <a:bodyPr/>
        <a:lstStyle/>
        <a:p>
          <a:endParaRPr lang="en-US"/>
        </a:p>
      </dgm:t>
    </dgm:pt>
    <dgm:pt modelId="{A3C10776-EE60-4280-B4BE-D72FB41524F8}">
      <dgm:prSet phldrT="[Text]"/>
      <dgm:spPr/>
      <dgm:t>
        <a:bodyPr/>
        <a:lstStyle/>
        <a:p>
          <a:r>
            <a:rPr lang="en-US"/>
            <a:t>People rushed to _________ deposits from banks</a:t>
          </a:r>
        </a:p>
      </dgm:t>
    </dgm:pt>
    <dgm:pt modelId="{ABDCCD17-5E78-42AD-9763-878362930148}" type="parTrans" cxnId="{A3A62D5B-D6D6-4EAF-8C89-B10B487772AB}">
      <dgm:prSet/>
      <dgm:spPr/>
      <dgm:t>
        <a:bodyPr/>
        <a:lstStyle/>
        <a:p>
          <a:endParaRPr lang="en-US"/>
        </a:p>
      </dgm:t>
    </dgm:pt>
    <dgm:pt modelId="{368445D8-AF40-4FA4-A937-542599821CDA}" type="sibTrans" cxnId="{A3A62D5B-D6D6-4EAF-8C89-B10B487772AB}">
      <dgm:prSet/>
      <dgm:spPr/>
      <dgm:t>
        <a:bodyPr/>
        <a:lstStyle/>
        <a:p>
          <a:endParaRPr lang="en-US"/>
        </a:p>
      </dgm:t>
    </dgm:pt>
    <dgm:pt modelId="{7A09BC5D-03D1-40F9-BF84-56A2616DC81D}">
      <dgm:prSet phldrT="[Text]"/>
      <dgm:spPr/>
      <dgm:t>
        <a:bodyPr/>
        <a:lstStyle/>
        <a:p>
          <a:r>
            <a:rPr lang="en-US"/>
            <a:t>Shortage</a:t>
          </a:r>
        </a:p>
      </dgm:t>
    </dgm:pt>
    <dgm:pt modelId="{D14DA466-04FE-4465-8698-F7A814DC5F9A}" type="parTrans" cxnId="{D6F5CADF-7695-492C-A5C8-1659E9CF690A}">
      <dgm:prSet/>
      <dgm:spPr/>
      <dgm:t>
        <a:bodyPr/>
        <a:lstStyle/>
        <a:p>
          <a:endParaRPr lang="en-US"/>
        </a:p>
      </dgm:t>
    </dgm:pt>
    <dgm:pt modelId="{8DE03D0C-E737-480C-A8C3-715A005491BD}" type="sibTrans" cxnId="{D6F5CADF-7695-492C-A5C8-1659E9CF690A}">
      <dgm:prSet/>
      <dgm:spPr/>
      <dgm:t>
        <a:bodyPr/>
        <a:lstStyle/>
        <a:p>
          <a:endParaRPr lang="en-US"/>
        </a:p>
      </dgm:t>
    </dgm:pt>
    <dgm:pt modelId="{8DCB478D-3A61-42D7-9662-0E2EF8680660}">
      <dgm:prSet phldrT="[Text]"/>
      <dgm:spPr/>
      <dgm:t>
        <a:bodyPr/>
        <a:lstStyle/>
        <a:p>
          <a:r>
            <a:rPr lang="en-US"/>
            <a:t>Banks didn't have enough ________ on hand</a:t>
          </a:r>
        </a:p>
      </dgm:t>
    </dgm:pt>
    <dgm:pt modelId="{B9CDE7B0-9A3B-4028-ABD4-D7477932412A}" type="parTrans" cxnId="{50E65CC1-96E7-432E-B0E9-CBFD0D34CFF8}">
      <dgm:prSet/>
      <dgm:spPr/>
      <dgm:t>
        <a:bodyPr/>
        <a:lstStyle/>
        <a:p>
          <a:endParaRPr lang="en-US"/>
        </a:p>
      </dgm:t>
    </dgm:pt>
    <dgm:pt modelId="{0E16DDAF-33AC-4095-BFF6-FF949CEE6AD2}" type="sibTrans" cxnId="{50E65CC1-96E7-432E-B0E9-CBFD0D34CFF8}">
      <dgm:prSet/>
      <dgm:spPr/>
      <dgm:t>
        <a:bodyPr/>
        <a:lstStyle/>
        <a:p>
          <a:endParaRPr lang="en-US"/>
        </a:p>
      </dgm:t>
    </dgm:pt>
    <dgm:pt modelId="{52A25EC3-0DF6-4845-8135-1D70E2E3848B}">
      <dgm:prSet phldrT="[Text]"/>
      <dgm:spPr/>
      <dgm:t>
        <a:bodyPr/>
        <a:lstStyle/>
        <a:p>
          <a:r>
            <a:rPr lang="en-US"/>
            <a:t>Federal Reserve</a:t>
          </a:r>
        </a:p>
      </dgm:t>
    </dgm:pt>
    <dgm:pt modelId="{CC1AB724-F0B8-4DF1-AB98-B2285D41640B}" type="parTrans" cxnId="{17A20FD6-6734-4414-B702-594EADD5FC49}">
      <dgm:prSet/>
      <dgm:spPr/>
      <dgm:t>
        <a:bodyPr/>
        <a:lstStyle/>
        <a:p>
          <a:endParaRPr lang="en-US"/>
        </a:p>
      </dgm:t>
    </dgm:pt>
    <dgm:pt modelId="{5E71571D-2DA8-4683-936F-49517A1D46B3}" type="sibTrans" cxnId="{17A20FD6-6734-4414-B702-594EADD5FC49}">
      <dgm:prSet/>
      <dgm:spPr/>
      <dgm:t>
        <a:bodyPr/>
        <a:lstStyle/>
        <a:p>
          <a:endParaRPr lang="en-US"/>
        </a:p>
      </dgm:t>
    </dgm:pt>
    <dgm:pt modelId="{506AF435-B391-4BFB-A941-B7EE04CD2181}">
      <dgm:prSet phldrT="[Text]"/>
      <dgm:spPr/>
      <dgm:t>
        <a:bodyPr/>
        <a:lstStyle/>
        <a:p>
          <a:r>
            <a:rPr lang="en-US"/>
            <a:t>Not enough money was in ____________</a:t>
          </a:r>
        </a:p>
      </dgm:t>
    </dgm:pt>
    <dgm:pt modelId="{6A1DA871-B6AA-41F1-B2E9-2DAD5F55A848}" type="parTrans" cxnId="{2143D683-865E-43F6-9223-91733EC6AF17}">
      <dgm:prSet/>
      <dgm:spPr/>
      <dgm:t>
        <a:bodyPr/>
        <a:lstStyle/>
        <a:p>
          <a:endParaRPr lang="en-US"/>
        </a:p>
      </dgm:t>
    </dgm:pt>
    <dgm:pt modelId="{D0A78C29-2A3D-4694-B9DE-623914B91015}" type="sibTrans" cxnId="{2143D683-865E-43F6-9223-91733EC6AF17}">
      <dgm:prSet/>
      <dgm:spPr/>
      <dgm:t>
        <a:bodyPr/>
        <a:lstStyle/>
        <a:p>
          <a:endParaRPr lang="en-US"/>
        </a:p>
      </dgm:t>
    </dgm:pt>
    <dgm:pt modelId="{94BA9FBF-15F8-47A1-9BF4-D4AD53BE11BB}">
      <dgm:prSet phldrT="[Text]"/>
      <dgm:spPr/>
      <dgm:t>
        <a:bodyPr/>
        <a:lstStyle/>
        <a:p>
          <a:r>
            <a:rPr lang="en-US"/>
            <a:t>Bank Failures</a:t>
          </a:r>
        </a:p>
      </dgm:t>
    </dgm:pt>
    <dgm:pt modelId="{49EF6BD7-7986-4677-A803-86AB87443989}" type="parTrans" cxnId="{399E84DA-1F49-4FF6-B84C-82C1D5FB4AD4}">
      <dgm:prSet/>
      <dgm:spPr/>
      <dgm:t>
        <a:bodyPr/>
        <a:lstStyle/>
        <a:p>
          <a:endParaRPr lang="en-US"/>
        </a:p>
      </dgm:t>
    </dgm:pt>
    <dgm:pt modelId="{3CAA4F9E-0BEF-4353-A5A6-7CB9948EFE4A}" type="sibTrans" cxnId="{399E84DA-1F49-4FF6-B84C-82C1D5FB4AD4}">
      <dgm:prSet/>
      <dgm:spPr/>
      <dgm:t>
        <a:bodyPr/>
        <a:lstStyle/>
        <a:p>
          <a:endParaRPr lang="en-US"/>
        </a:p>
      </dgm:t>
    </dgm:pt>
    <dgm:pt modelId="{0A52688D-3E46-4238-AE39-0CEDEF7AC6EC}">
      <dgm:prSet phldrT="[Text]"/>
      <dgm:spPr/>
      <dgm:t>
        <a:bodyPr/>
        <a:lstStyle/>
        <a:p>
          <a:r>
            <a:rPr lang="en-US"/>
            <a:t>Banks went out of business</a:t>
          </a:r>
        </a:p>
      </dgm:t>
    </dgm:pt>
    <dgm:pt modelId="{54A1CC96-52C1-48BB-9A5A-06436F1D6FD9}" type="parTrans" cxnId="{910CCAE3-2A3E-4C8B-924B-E950FEA9FC15}">
      <dgm:prSet/>
      <dgm:spPr/>
      <dgm:t>
        <a:bodyPr/>
        <a:lstStyle/>
        <a:p>
          <a:endParaRPr lang="en-US"/>
        </a:p>
      </dgm:t>
    </dgm:pt>
    <dgm:pt modelId="{4887205D-6F5F-4FCB-BA63-5422AA9F84A6}" type="sibTrans" cxnId="{910CCAE3-2A3E-4C8B-924B-E950FEA9FC15}">
      <dgm:prSet/>
      <dgm:spPr/>
      <dgm:t>
        <a:bodyPr/>
        <a:lstStyle/>
        <a:p>
          <a:endParaRPr lang="en-US"/>
        </a:p>
      </dgm:t>
    </dgm:pt>
    <dgm:pt modelId="{8C23CE06-8CEF-420E-9DBB-52CC86C49065}">
      <dgm:prSet phldrT="[Text]"/>
      <dgm:spPr/>
      <dgm:t>
        <a:bodyPr/>
        <a:lstStyle/>
        <a:p>
          <a:r>
            <a:rPr lang="en-US"/>
            <a:t>Depositors lost their entire life's _________</a:t>
          </a:r>
        </a:p>
      </dgm:t>
    </dgm:pt>
    <dgm:pt modelId="{26F098A4-0106-4C6E-8EB7-6C9D6BF782C1}" type="parTrans" cxnId="{CB2800D9-A3D8-4513-9949-CBB2A09D24B8}">
      <dgm:prSet/>
      <dgm:spPr/>
      <dgm:t>
        <a:bodyPr/>
        <a:lstStyle/>
        <a:p>
          <a:endParaRPr lang="en-US"/>
        </a:p>
      </dgm:t>
    </dgm:pt>
    <dgm:pt modelId="{3E6E141D-5D27-4D8E-99C7-663FF3F314E2}" type="sibTrans" cxnId="{CB2800D9-A3D8-4513-9949-CBB2A09D24B8}">
      <dgm:prSet/>
      <dgm:spPr/>
      <dgm:t>
        <a:bodyPr/>
        <a:lstStyle/>
        <a:p>
          <a:endParaRPr lang="en-US"/>
        </a:p>
      </dgm:t>
    </dgm:pt>
    <dgm:pt modelId="{B9ADEC09-4F9A-484C-97CC-E2652E2047D0}">
      <dgm:prSet phldrT="[Text]"/>
      <dgm:spPr/>
      <dgm:t>
        <a:bodyPr/>
        <a:lstStyle/>
        <a:p>
          <a:r>
            <a:rPr lang="en-US"/>
            <a:t>Severe Contraction</a:t>
          </a:r>
        </a:p>
      </dgm:t>
    </dgm:pt>
    <dgm:pt modelId="{3D50AB0C-3ED3-40C3-8DE4-BE56F85CB732}" type="parTrans" cxnId="{5C8EAB2A-AA7B-4716-9F73-5394A8CD4DBE}">
      <dgm:prSet/>
      <dgm:spPr/>
      <dgm:t>
        <a:bodyPr/>
        <a:lstStyle/>
        <a:p>
          <a:endParaRPr lang="en-US"/>
        </a:p>
      </dgm:t>
    </dgm:pt>
    <dgm:pt modelId="{01AB4F34-B91B-4AD3-A343-C7A5A05615FF}" type="sibTrans" cxnId="{5C8EAB2A-AA7B-4716-9F73-5394A8CD4DBE}">
      <dgm:prSet/>
      <dgm:spPr/>
      <dgm:t>
        <a:bodyPr/>
        <a:lstStyle/>
        <a:p>
          <a:endParaRPr lang="en-US"/>
        </a:p>
      </dgm:t>
    </dgm:pt>
    <dgm:pt modelId="{20D171A7-95F6-4FFE-924F-B43C5158DC5F}">
      <dgm:prSet phldrT="[Text]"/>
      <dgm:spPr/>
      <dgm:t>
        <a:bodyPr/>
        <a:lstStyle/>
        <a:p>
          <a:r>
            <a:rPr lang="en-US"/>
            <a:t>Refused to issue new money for fear of _________</a:t>
          </a:r>
        </a:p>
      </dgm:t>
    </dgm:pt>
    <dgm:pt modelId="{6719ED84-FF14-49C4-B805-9C379542B739}" type="parTrans" cxnId="{AB0DB6B5-295A-43ED-A077-07F14C722A58}">
      <dgm:prSet/>
      <dgm:spPr/>
      <dgm:t>
        <a:bodyPr/>
        <a:lstStyle/>
        <a:p>
          <a:endParaRPr lang="en-US"/>
        </a:p>
      </dgm:t>
    </dgm:pt>
    <dgm:pt modelId="{3ABF4CD5-E40D-4665-BE81-48657CC6DAEE}" type="sibTrans" cxnId="{AB0DB6B5-295A-43ED-A077-07F14C722A58}">
      <dgm:prSet/>
      <dgm:spPr/>
      <dgm:t>
        <a:bodyPr/>
        <a:lstStyle/>
        <a:p>
          <a:endParaRPr lang="en-US"/>
        </a:p>
      </dgm:t>
    </dgm:pt>
    <dgm:pt modelId="{570C613E-E148-40F2-B671-2A57A9B3DDAE}" type="pres">
      <dgm:prSet presAssocID="{12639F94-36CB-4A3D-9955-FB4299CF7CCC}" presName="Name0" presStyleCnt="0">
        <dgm:presLayoutVars>
          <dgm:dir/>
          <dgm:animLvl val="lvl"/>
          <dgm:resizeHandles val="exact"/>
        </dgm:presLayoutVars>
      </dgm:prSet>
      <dgm:spPr/>
    </dgm:pt>
    <dgm:pt modelId="{39C6A57A-D42D-47A3-AABC-7C952E134575}" type="pres">
      <dgm:prSet presAssocID="{B3FBC2A6-00DB-413F-B7BF-D309EC3A50BF}" presName="composite" presStyleCnt="0"/>
      <dgm:spPr/>
    </dgm:pt>
    <dgm:pt modelId="{E3CCBB6A-5011-43F8-85CF-16B336411EC3}" type="pres">
      <dgm:prSet presAssocID="{B3FBC2A6-00DB-413F-B7BF-D309EC3A50BF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B9CDD5A5-FD26-41FF-9415-54EAE482927E}" type="pres">
      <dgm:prSet presAssocID="{B3FBC2A6-00DB-413F-B7BF-D309EC3A50BF}" presName="desTx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51E3AA-173F-4D5C-899D-F2D6601310D4}" type="pres">
      <dgm:prSet presAssocID="{4610F61E-09C5-4CDB-8D3B-B315E2CF9694}" presName="space" presStyleCnt="0"/>
      <dgm:spPr/>
    </dgm:pt>
    <dgm:pt modelId="{E35BE215-9E9D-4D1E-9E1F-138ECB4FD722}" type="pres">
      <dgm:prSet presAssocID="{7A09BC5D-03D1-40F9-BF84-56A2616DC81D}" presName="composite" presStyleCnt="0"/>
      <dgm:spPr/>
    </dgm:pt>
    <dgm:pt modelId="{2EE8F4ED-E280-46F9-85C8-DAF0946E2F26}" type="pres">
      <dgm:prSet presAssocID="{7A09BC5D-03D1-40F9-BF84-56A2616DC81D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0F24AD4E-FE3C-4108-AF0E-04597D3575C8}" type="pres">
      <dgm:prSet presAssocID="{7A09BC5D-03D1-40F9-BF84-56A2616DC81D}" presName="desTx" presStyleLbl="revTx" presStyleIdx="1" presStyleCnt="5">
        <dgm:presLayoutVars>
          <dgm:bulletEnabled val="1"/>
        </dgm:presLayoutVars>
      </dgm:prSet>
      <dgm:spPr/>
    </dgm:pt>
    <dgm:pt modelId="{EC25697B-1586-4D4B-984C-E640B20B7F00}" type="pres">
      <dgm:prSet presAssocID="{8DE03D0C-E737-480C-A8C3-715A005491BD}" presName="space" presStyleCnt="0"/>
      <dgm:spPr/>
    </dgm:pt>
    <dgm:pt modelId="{78ABD8BB-F885-46ED-9340-7708E4B33D91}" type="pres">
      <dgm:prSet presAssocID="{52A25EC3-0DF6-4845-8135-1D70E2E3848B}" presName="composite" presStyleCnt="0"/>
      <dgm:spPr/>
    </dgm:pt>
    <dgm:pt modelId="{4DBB7729-D551-451D-BF01-A35E687F8432}" type="pres">
      <dgm:prSet presAssocID="{52A25EC3-0DF6-4845-8135-1D70E2E3848B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A814141D-CF05-41DF-BCC1-29A9EA1883C1}" type="pres">
      <dgm:prSet presAssocID="{52A25EC3-0DF6-4845-8135-1D70E2E3848B}" presName="desTx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1CA78E-8AB7-4E1A-A19B-5E61F9C27318}" type="pres">
      <dgm:prSet presAssocID="{5E71571D-2DA8-4683-936F-49517A1D46B3}" presName="space" presStyleCnt="0"/>
      <dgm:spPr/>
    </dgm:pt>
    <dgm:pt modelId="{5439812A-B24A-44B4-BC78-3124B3AB0605}" type="pres">
      <dgm:prSet presAssocID="{B9ADEC09-4F9A-484C-97CC-E2652E2047D0}" presName="composite" presStyleCnt="0"/>
      <dgm:spPr/>
    </dgm:pt>
    <dgm:pt modelId="{70D20529-3EA0-4F14-AB06-E14A0C794527}" type="pres">
      <dgm:prSet presAssocID="{B9ADEC09-4F9A-484C-97CC-E2652E2047D0}" presName="parTx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65740C-C21C-42BD-B69E-15649BC97EC8}" type="pres">
      <dgm:prSet presAssocID="{B9ADEC09-4F9A-484C-97CC-E2652E2047D0}" presName="desTx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AE97ADF-CFC6-4610-8BFE-E955449B42E6}" type="pres">
      <dgm:prSet presAssocID="{01AB4F34-B91B-4AD3-A343-C7A5A05615FF}" presName="space" presStyleCnt="0"/>
      <dgm:spPr/>
    </dgm:pt>
    <dgm:pt modelId="{5BB436DA-5178-4ACD-A94E-B4F568BFC712}" type="pres">
      <dgm:prSet presAssocID="{94BA9FBF-15F8-47A1-9BF4-D4AD53BE11BB}" presName="composite" presStyleCnt="0"/>
      <dgm:spPr/>
    </dgm:pt>
    <dgm:pt modelId="{85F2427E-5E77-44C0-B379-5627D2DD22AF}" type="pres">
      <dgm:prSet presAssocID="{94BA9FBF-15F8-47A1-9BF4-D4AD53BE11BB}" presName="parTx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C897E5-3999-46A7-B7B5-13E9D35CD3AA}" type="pres">
      <dgm:prSet presAssocID="{94BA9FBF-15F8-47A1-9BF4-D4AD53BE11BB}" presName="desTx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9E84DA-1F49-4FF6-B84C-82C1D5FB4AD4}" srcId="{12639F94-36CB-4A3D-9955-FB4299CF7CCC}" destId="{94BA9FBF-15F8-47A1-9BF4-D4AD53BE11BB}" srcOrd="4" destOrd="0" parTransId="{49EF6BD7-7986-4677-A803-86AB87443989}" sibTransId="{3CAA4F9E-0BEF-4353-A5A6-7CB9948EFE4A}"/>
    <dgm:cxn modelId="{03D368A0-C73F-4419-B240-1C399EDF976E}" type="presOf" srcId="{B9ADEC09-4F9A-484C-97CC-E2652E2047D0}" destId="{70D20529-3EA0-4F14-AB06-E14A0C794527}" srcOrd="0" destOrd="0" presId="urn:microsoft.com/office/officeart/2005/8/layout/chevron1"/>
    <dgm:cxn modelId="{4A9FCAB0-8B13-4D9F-870C-74833345D717}" type="presOf" srcId="{12639F94-36CB-4A3D-9955-FB4299CF7CCC}" destId="{570C613E-E148-40F2-B671-2A57A9B3DDAE}" srcOrd="0" destOrd="0" presId="urn:microsoft.com/office/officeart/2005/8/layout/chevron1"/>
    <dgm:cxn modelId="{D6F5CADF-7695-492C-A5C8-1659E9CF690A}" srcId="{12639F94-36CB-4A3D-9955-FB4299CF7CCC}" destId="{7A09BC5D-03D1-40F9-BF84-56A2616DC81D}" srcOrd="1" destOrd="0" parTransId="{D14DA466-04FE-4465-8698-F7A814DC5F9A}" sibTransId="{8DE03D0C-E737-480C-A8C3-715A005491BD}"/>
    <dgm:cxn modelId="{17A20FD6-6734-4414-B702-594EADD5FC49}" srcId="{12639F94-36CB-4A3D-9955-FB4299CF7CCC}" destId="{52A25EC3-0DF6-4845-8135-1D70E2E3848B}" srcOrd="2" destOrd="0" parTransId="{CC1AB724-F0B8-4DF1-AB98-B2285D41640B}" sibTransId="{5E71571D-2DA8-4683-936F-49517A1D46B3}"/>
    <dgm:cxn modelId="{2A0CF07E-7D00-41AC-B922-5EF806AF5094}" type="presOf" srcId="{94BA9FBF-15F8-47A1-9BF4-D4AD53BE11BB}" destId="{85F2427E-5E77-44C0-B379-5627D2DD22AF}" srcOrd="0" destOrd="0" presId="urn:microsoft.com/office/officeart/2005/8/layout/chevron1"/>
    <dgm:cxn modelId="{A3A62D5B-D6D6-4EAF-8C89-B10B487772AB}" srcId="{B3FBC2A6-00DB-413F-B7BF-D309EC3A50BF}" destId="{A3C10776-EE60-4280-B4BE-D72FB41524F8}" srcOrd="0" destOrd="0" parTransId="{ABDCCD17-5E78-42AD-9763-878362930148}" sibTransId="{368445D8-AF40-4FA4-A937-542599821CDA}"/>
    <dgm:cxn modelId="{50E65CC1-96E7-432E-B0E9-CBFD0D34CFF8}" srcId="{7A09BC5D-03D1-40F9-BF84-56A2616DC81D}" destId="{8DCB478D-3A61-42D7-9662-0E2EF8680660}" srcOrd="0" destOrd="0" parTransId="{B9CDE7B0-9A3B-4028-ABD4-D7477932412A}" sibTransId="{0E16DDAF-33AC-4095-BFF6-FF949CEE6AD2}"/>
    <dgm:cxn modelId="{8E8E2BDB-474F-4AA1-BCB7-EF0470612228}" type="presOf" srcId="{B3FBC2A6-00DB-413F-B7BF-D309EC3A50BF}" destId="{E3CCBB6A-5011-43F8-85CF-16B336411EC3}" srcOrd="0" destOrd="0" presId="urn:microsoft.com/office/officeart/2005/8/layout/chevron1"/>
    <dgm:cxn modelId="{2143D683-865E-43F6-9223-91733EC6AF17}" srcId="{B9ADEC09-4F9A-484C-97CC-E2652E2047D0}" destId="{506AF435-B391-4BFB-A941-B7EE04CD2181}" srcOrd="0" destOrd="0" parTransId="{6A1DA871-B6AA-41F1-B2E9-2DAD5F55A848}" sibTransId="{D0A78C29-2A3D-4694-B9DE-623914B91015}"/>
    <dgm:cxn modelId="{56CBDBF2-7D3C-4645-B69D-213D3F224654}" type="presOf" srcId="{0A52688D-3E46-4238-AE39-0CEDEF7AC6EC}" destId="{49C897E5-3999-46A7-B7B5-13E9D35CD3AA}" srcOrd="0" destOrd="0" presId="urn:microsoft.com/office/officeart/2005/8/layout/chevron1"/>
    <dgm:cxn modelId="{75436F13-6099-49FC-A6DB-4B0772F1837A}" type="presOf" srcId="{A3C10776-EE60-4280-B4BE-D72FB41524F8}" destId="{B9CDD5A5-FD26-41FF-9415-54EAE482927E}" srcOrd="0" destOrd="0" presId="urn:microsoft.com/office/officeart/2005/8/layout/chevron1"/>
    <dgm:cxn modelId="{CB2800D9-A3D8-4513-9949-CBB2A09D24B8}" srcId="{94BA9FBF-15F8-47A1-9BF4-D4AD53BE11BB}" destId="{8C23CE06-8CEF-420E-9DBB-52CC86C49065}" srcOrd="1" destOrd="0" parTransId="{26F098A4-0106-4C6E-8EB7-6C9D6BF782C1}" sibTransId="{3E6E141D-5D27-4D8E-99C7-663FF3F314E2}"/>
    <dgm:cxn modelId="{5BE7E191-974A-4633-B180-7D07C2FF50E1}" type="presOf" srcId="{506AF435-B391-4BFB-A941-B7EE04CD2181}" destId="{D065740C-C21C-42BD-B69E-15649BC97EC8}" srcOrd="0" destOrd="0" presId="urn:microsoft.com/office/officeart/2005/8/layout/chevron1"/>
    <dgm:cxn modelId="{AB0DB6B5-295A-43ED-A077-07F14C722A58}" srcId="{52A25EC3-0DF6-4845-8135-1D70E2E3848B}" destId="{20D171A7-95F6-4FFE-924F-B43C5158DC5F}" srcOrd="0" destOrd="0" parTransId="{6719ED84-FF14-49C4-B805-9C379542B739}" sibTransId="{3ABF4CD5-E40D-4665-BE81-48657CC6DAEE}"/>
    <dgm:cxn modelId="{6807D6BF-DFB6-47FF-A510-CA394BD31B63}" type="presOf" srcId="{20D171A7-95F6-4FFE-924F-B43C5158DC5F}" destId="{A814141D-CF05-41DF-BCC1-29A9EA1883C1}" srcOrd="0" destOrd="0" presId="urn:microsoft.com/office/officeart/2005/8/layout/chevron1"/>
    <dgm:cxn modelId="{5C8EAB2A-AA7B-4716-9F73-5394A8CD4DBE}" srcId="{12639F94-36CB-4A3D-9955-FB4299CF7CCC}" destId="{B9ADEC09-4F9A-484C-97CC-E2652E2047D0}" srcOrd="3" destOrd="0" parTransId="{3D50AB0C-3ED3-40C3-8DE4-BE56F85CB732}" sibTransId="{01AB4F34-B91B-4AD3-A343-C7A5A05615FF}"/>
    <dgm:cxn modelId="{5F0C4926-30B5-42E5-ABBF-5E7043CDA88B}" srcId="{12639F94-36CB-4A3D-9955-FB4299CF7CCC}" destId="{B3FBC2A6-00DB-413F-B7BF-D309EC3A50BF}" srcOrd="0" destOrd="0" parTransId="{4F60668D-137A-49EB-84B6-5519F40664F6}" sibTransId="{4610F61E-09C5-4CDB-8D3B-B315E2CF9694}"/>
    <dgm:cxn modelId="{74434B9B-9884-47D4-BF07-B3C4F4AA8F7E}" type="presOf" srcId="{8C23CE06-8CEF-420E-9DBB-52CC86C49065}" destId="{49C897E5-3999-46A7-B7B5-13E9D35CD3AA}" srcOrd="0" destOrd="1" presId="urn:microsoft.com/office/officeart/2005/8/layout/chevron1"/>
    <dgm:cxn modelId="{261DFD23-7046-4BFB-ABE5-1DD598E3F157}" type="presOf" srcId="{8DCB478D-3A61-42D7-9662-0E2EF8680660}" destId="{0F24AD4E-FE3C-4108-AF0E-04597D3575C8}" srcOrd="0" destOrd="0" presId="urn:microsoft.com/office/officeart/2005/8/layout/chevron1"/>
    <dgm:cxn modelId="{5DF3CE30-B0FD-45F6-A26F-11B9A4BE15DD}" type="presOf" srcId="{52A25EC3-0DF6-4845-8135-1D70E2E3848B}" destId="{4DBB7729-D551-451D-BF01-A35E687F8432}" srcOrd="0" destOrd="0" presId="urn:microsoft.com/office/officeart/2005/8/layout/chevron1"/>
    <dgm:cxn modelId="{910CCAE3-2A3E-4C8B-924B-E950FEA9FC15}" srcId="{94BA9FBF-15F8-47A1-9BF4-D4AD53BE11BB}" destId="{0A52688D-3E46-4238-AE39-0CEDEF7AC6EC}" srcOrd="0" destOrd="0" parTransId="{54A1CC96-52C1-48BB-9A5A-06436F1D6FD9}" sibTransId="{4887205D-6F5F-4FCB-BA63-5422AA9F84A6}"/>
    <dgm:cxn modelId="{7AA70283-7A55-49AF-8DE7-B48E185C2424}" type="presOf" srcId="{7A09BC5D-03D1-40F9-BF84-56A2616DC81D}" destId="{2EE8F4ED-E280-46F9-85C8-DAF0946E2F26}" srcOrd="0" destOrd="0" presId="urn:microsoft.com/office/officeart/2005/8/layout/chevron1"/>
    <dgm:cxn modelId="{00F28821-24AE-438A-9B4F-D7FA12A69C5D}" type="presParOf" srcId="{570C613E-E148-40F2-B671-2A57A9B3DDAE}" destId="{39C6A57A-D42D-47A3-AABC-7C952E134575}" srcOrd="0" destOrd="0" presId="urn:microsoft.com/office/officeart/2005/8/layout/chevron1"/>
    <dgm:cxn modelId="{CB995BE0-20F7-43AF-946C-6F5984512B1E}" type="presParOf" srcId="{39C6A57A-D42D-47A3-AABC-7C952E134575}" destId="{E3CCBB6A-5011-43F8-85CF-16B336411EC3}" srcOrd="0" destOrd="0" presId="urn:microsoft.com/office/officeart/2005/8/layout/chevron1"/>
    <dgm:cxn modelId="{949032AD-8907-41A9-8C66-35510982520E}" type="presParOf" srcId="{39C6A57A-D42D-47A3-AABC-7C952E134575}" destId="{B9CDD5A5-FD26-41FF-9415-54EAE482927E}" srcOrd="1" destOrd="0" presId="urn:microsoft.com/office/officeart/2005/8/layout/chevron1"/>
    <dgm:cxn modelId="{CCD3AC6B-5A2C-44BC-A271-9D1D273B3548}" type="presParOf" srcId="{570C613E-E148-40F2-B671-2A57A9B3DDAE}" destId="{8B51E3AA-173F-4D5C-899D-F2D6601310D4}" srcOrd="1" destOrd="0" presId="urn:microsoft.com/office/officeart/2005/8/layout/chevron1"/>
    <dgm:cxn modelId="{0C59532B-87B2-4ED1-9DE6-137937B652A4}" type="presParOf" srcId="{570C613E-E148-40F2-B671-2A57A9B3DDAE}" destId="{E35BE215-9E9D-4D1E-9E1F-138ECB4FD722}" srcOrd="2" destOrd="0" presId="urn:microsoft.com/office/officeart/2005/8/layout/chevron1"/>
    <dgm:cxn modelId="{A6556368-DDA6-44B7-B2FA-F0FE83E9ABA2}" type="presParOf" srcId="{E35BE215-9E9D-4D1E-9E1F-138ECB4FD722}" destId="{2EE8F4ED-E280-46F9-85C8-DAF0946E2F26}" srcOrd="0" destOrd="0" presId="urn:microsoft.com/office/officeart/2005/8/layout/chevron1"/>
    <dgm:cxn modelId="{2A9CD8B8-A6C0-4636-A523-B6D614C32047}" type="presParOf" srcId="{E35BE215-9E9D-4D1E-9E1F-138ECB4FD722}" destId="{0F24AD4E-FE3C-4108-AF0E-04597D3575C8}" srcOrd="1" destOrd="0" presId="urn:microsoft.com/office/officeart/2005/8/layout/chevron1"/>
    <dgm:cxn modelId="{3986D745-1E02-480A-BBAB-E4B28B4550F6}" type="presParOf" srcId="{570C613E-E148-40F2-B671-2A57A9B3DDAE}" destId="{EC25697B-1586-4D4B-984C-E640B20B7F00}" srcOrd="3" destOrd="0" presId="urn:microsoft.com/office/officeart/2005/8/layout/chevron1"/>
    <dgm:cxn modelId="{13ED8D7F-F334-42C6-B532-A6C10618B30A}" type="presParOf" srcId="{570C613E-E148-40F2-B671-2A57A9B3DDAE}" destId="{78ABD8BB-F885-46ED-9340-7708E4B33D91}" srcOrd="4" destOrd="0" presId="urn:microsoft.com/office/officeart/2005/8/layout/chevron1"/>
    <dgm:cxn modelId="{9430BABD-F8E7-4D32-B1DB-5A83570398E6}" type="presParOf" srcId="{78ABD8BB-F885-46ED-9340-7708E4B33D91}" destId="{4DBB7729-D551-451D-BF01-A35E687F8432}" srcOrd="0" destOrd="0" presId="urn:microsoft.com/office/officeart/2005/8/layout/chevron1"/>
    <dgm:cxn modelId="{74302F26-C667-4D45-99FB-944D63D12F25}" type="presParOf" srcId="{78ABD8BB-F885-46ED-9340-7708E4B33D91}" destId="{A814141D-CF05-41DF-BCC1-29A9EA1883C1}" srcOrd="1" destOrd="0" presId="urn:microsoft.com/office/officeart/2005/8/layout/chevron1"/>
    <dgm:cxn modelId="{45F27FD0-2A5C-4AB7-934C-960455C9F1DB}" type="presParOf" srcId="{570C613E-E148-40F2-B671-2A57A9B3DDAE}" destId="{9B1CA78E-8AB7-4E1A-A19B-5E61F9C27318}" srcOrd="5" destOrd="0" presId="urn:microsoft.com/office/officeart/2005/8/layout/chevron1"/>
    <dgm:cxn modelId="{E8F4ABA9-1BBD-4D59-8FD3-90AE79C49362}" type="presParOf" srcId="{570C613E-E148-40F2-B671-2A57A9B3DDAE}" destId="{5439812A-B24A-44B4-BC78-3124B3AB0605}" srcOrd="6" destOrd="0" presId="urn:microsoft.com/office/officeart/2005/8/layout/chevron1"/>
    <dgm:cxn modelId="{4B901CDE-96EE-4CF9-A243-176CB0DD30C0}" type="presParOf" srcId="{5439812A-B24A-44B4-BC78-3124B3AB0605}" destId="{70D20529-3EA0-4F14-AB06-E14A0C794527}" srcOrd="0" destOrd="0" presId="urn:microsoft.com/office/officeart/2005/8/layout/chevron1"/>
    <dgm:cxn modelId="{7EC4706F-36F8-4818-950A-D8AEE39C8007}" type="presParOf" srcId="{5439812A-B24A-44B4-BC78-3124B3AB0605}" destId="{D065740C-C21C-42BD-B69E-15649BC97EC8}" srcOrd="1" destOrd="0" presId="urn:microsoft.com/office/officeart/2005/8/layout/chevron1"/>
    <dgm:cxn modelId="{55CEE2F7-D46E-47B3-A920-058C933FDBC1}" type="presParOf" srcId="{570C613E-E148-40F2-B671-2A57A9B3DDAE}" destId="{DAE97ADF-CFC6-4610-8BFE-E955449B42E6}" srcOrd="7" destOrd="0" presId="urn:microsoft.com/office/officeart/2005/8/layout/chevron1"/>
    <dgm:cxn modelId="{594DEC78-4A8E-4836-ABA5-0422344F3CC2}" type="presParOf" srcId="{570C613E-E148-40F2-B671-2A57A9B3DDAE}" destId="{5BB436DA-5178-4ACD-A94E-B4F568BFC712}" srcOrd="8" destOrd="0" presId="urn:microsoft.com/office/officeart/2005/8/layout/chevron1"/>
    <dgm:cxn modelId="{83C422F5-6B30-46B9-8207-FA3626BCD7E1}" type="presParOf" srcId="{5BB436DA-5178-4ACD-A94E-B4F568BFC712}" destId="{85F2427E-5E77-44C0-B379-5627D2DD22AF}" srcOrd="0" destOrd="0" presId="urn:microsoft.com/office/officeart/2005/8/layout/chevron1"/>
    <dgm:cxn modelId="{D28C8EAD-B57B-42C3-BD85-E2262ED0D38C}" type="presParOf" srcId="{5BB436DA-5178-4ACD-A94E-B4F568BFC712}" destId="{49C897E5-3999-46A7-B7B5-13E9D35CD3AA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4B0DBC6-29C7-4C01-A92D-A912A7D2E386}" type="doc">
      <dgm:prSet loTypeId="urn:microsoft.com/office/officeart/2005/8/layout/cycle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13577FF-EF1F-43A8-B044-78094FE574EA}">
      <dgm:prSet phldrT="[Text]"/>
      <dgm:spPr/>
      <dgm:t>
        <a:bodyPr/>
        <a:lstStyle/>
        <a:p>
          <a:r>
            <a:rPr lang="en-US"/>
            <a:t>Stock values ______________</a:t>
          </a:r>
        </a:p>
      </dgm:t>
    </dgm:pt>
    <dgm:pt modelId="{7880D52B-89B6-418B-9AEA-0F204268612E}" type="parTrans" cxnId="{FE152AC7-EA58-4BD7-8550-9D903931DF69}">
      <dgm:prSet/>
      <dgm:spPr/>
      <dgm:t>
        <a:bodyPr/>
        <a:lstStyle/>
        <a:p>
          <a:endParaRPr lang="en-US"/>
        </a:p>
      </dgm:t>
    </dgm:pt>
    <dgm:pt modelId="{095B3B37-7CDC-4A71-BAB4-04CFBF1497CF}" type="sibTrans" cxnId="{FE152AC7-EA58-4BD7-8550-9D903931DF69}">
      <dgm:prSet/>
      <dgm:spPr/>
      <dgm:t>
        <a:bodyPr/>
        <a:lstStyle/>
        <a:p>
          <a:endParaRPr lang="en-US"/>
        </a:p>
      </dgm:t>
    </dgm:pt>
    <dgm:pt modelId="{5915869C-5A78-44A2-BAF7-FDFB7605FEBE}">
      <dgm:prSet phldrT="[Text]"/>
      <dgm:spPr/>
      <dgm:t>
        <a:bodyPr/>
        <a:lstStyle/>
        <a:p>
          <a:r>
            <a:rPr lang="en-US"/>
            <a:t>Companies have ______ cash on hand</a:t>
          </a:r>
        </a:p>
      </dgm:t>
    </dgm:pt>
    <dgm:pt modelId="{EA676D0A-5D67-4672-A5DD-CBF01532C85B}" type="parTrans" cxnId="{38198FD5-EA89-4CE1-B77A-4763E68654AC}">
      <dgm:prSet/>
      <dgm:spPr/>
      <dgm:t>
        <a:bodyPr/>
        <a:lstStyle/>
        <a:p>
          <a:endParaRPr lang="en-US"/>
        </a:p>
      </dgm:t>
    </dgm:pt>
    <dgm:pt modelId="{266D4B45-66C1-4A46-A286-FC23AD14E6F9}" type="sibTrans" cxnId="{38198FD5-EA89-4CE1-B77A-4763E68654AC}">
      <dgm:prSet/>
      <dgm:spPr/>
      <dgm:t>
        <a:bodyPr/>
        <a:lstStyle/>
        <a:p>
          <a:endParaRPr lang="en-US"/>
        </a:p>
      </dgm:t>
    </dgm:pt>
    <dgm:pt modelId="{A278239E-E3ED-4C9E-8B1D-01BD49540A51}">
      <dgm:prSet phldrT="[Text]"/>
      <dgm:spPr/>
      <dgm:t>
        <a:bodyPr/>
        <a:lstStyle/>
        <a:p>
          <a:r>
            <a:rPr lang="en-US"/>
            <a:t>Companies ______ workers to cut cost of operations</a:t>
          </a:r>
        </a:p>
      </dgm:t>
    </dgm:pt>
    <dgm:pt modelId="{DED14570-7FBB-4867-8CF1-4A498C98F223}" type="parTrans" cxnId="{2B94992D-8F5E-4F2A-A66A-06DA02D86F7B}">
      <dgm:prSet/>
      <dgm:spPr/>
      <dgm:t>
        <a:bodyPr/>
        <a:lstStyle/>
        <a:p>
          <a:endParaRPr lang="en-US"/>
        </a:p>
      </dgm:t>
    </dgm:pt>
    <dgm:pt modelId="{243B13C5-8B76-4615-AC18-E992B83A1EB8}" type="sibTrans" cxnId="{2B94992D-8F5E-4F2A-A66A-06DA02D86F7B}">
      <dgm:prSet/>
      <dgm:spPr/>
      <dgm:t>
        <a:bodyPr/>
        <a:lstStyle/>
        <a:p>
          <a:endParaRPr lang="en-US"/>
        </a:p>
      </dgm:t>
    </dgm:pt>
    <dgm:pt modelId="{435F3FA7-3EAE-4EBE-A2CD-C8C05793E5EC}">
      <dgm:prSet phldrT="[Text]"/>
      <dgm:spPr/>
      <dgm:t>
        <a:bodyPr/>
        <a:lstStyle/>
        <a:p>
          <a:r>
            <a:rPr lang="en-US"/>
            <a:t>Demand for goods goes _________ because many people are now unemployed</a:t>
          </a:r>
        </a:p>
      </dgm:t>
    </dgm:pt>
    <dgm:pt modelId="{A5568D3C-E765-4FB3-830B-D357E78E1DFF}" type="parTrans" cxnId="{612F1241-4DC6-479E-878C-23D864574FA2}">
      <dgm:prSet/>
      <dgm:spPr/>
      <dgm:t>
        <a:bodyPr/>
        <a:lstStyle/>
        <a:p>
          <a:endParaRPr lang="en-US"/>
        </a:p>
      </dgm:t>
    </dgm:pt>
    <dgm:pt modelId="{775D501E-F750-4423-A253-A5B656BEBDE2}" type="sibTrans" cxnId="{612F1241-4DC6-479E-878C-23D864574FA2}">
      <dgm:prSet/>
      <dgm:spPr/>
      <dgm:t>
        <a:bodyPr/>
        <a:lstStyle/>
        <a:p>
          <a:endParaRPr lang="en-US"/>
        </a:p>
      </dgm:t>
    </dgm:pt>
    <dgm:pt modelId="{5923746E-AD85-4CEA-A761-56BFD7D79ED8}" type="pres">
      <dgm:prSet presAssocID="{24B0DBC6-29C7-4C01-A92D-A912A7D2E386}" presName="cycle" presStyleCnt="0">
        <dgm:presLayoutVars>
          <dgm:dir/>
          <dgm:resizeHandles val="exact"/>
        </dgm:presLayoutVars>
      </dgm:prSet>
      <dgm:spPr/>
    </dgm:pt>
    <dgm:pt modelId="{C9C3C2B4-1B8C-4BF0-A5B2-7F83A2B2C036}" type="pres">
      <dgm:prSet presAssocID="{E13577FF-EF1F-43A8-B044-78094FE574EA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6EC6D4-5128-49EA-898A-C7F29B5B0486}" type="pres">
      <dgm:prSet presAssocID="{E13577FF-EF1F-43A8-B044-78094FE574EA}" presName="spNode" presStyleCnt="0"/>
      <dgm:spPr/>
    </dgm:pt>
    <dgm:pt modelId="{1BB9D961-8C6C-4034-A4C4-10BA3B995324}" type="pres">
      <dgm:prSet presAssocID="{095B3B37-7CDC-4A71-BAB4-04CFBF1497CF}" presName="sibTrans" presStyleLbl="sibTrans1D1" presStyleIdx="0" presStyleCnt="4"/>
      <dgm:spPr/>
    </dgm:pt>
    <dgm:pt modelId="{37C766A1-646D-493E-AAD4-08C4E81F1568}" type="pres">
      <dgm:prSet presAssocID="{5915869C-5A78-44A2-BAF7-FDFB7605FEBE}" presName="node" presStyleLbl="node1" presStyleIdx="1" presStyleCnt="4">
        <dgm:presLayoutVars>
          <dgm:bulletEnabled val="1"/>
        </dgm:presLayoutVars>
      </dgm:prSet>
      <dgm:spPr/>
    </dgm:pt>
    <dgm:pt modelId="{BEC2173D-E19C-4E57-A667-37C598D4E218}" type="pres">
      <dgm:prSet presAssocID="{5915869C-5A78-44A2-BAF7-FDFB7605FEBE}" presName="spNode" presStyleCnt="0"/>
      <dgm:spPr/>
    </dgm:pt>
    <dgm:pt modelId="{B4AF3ADF-052E-4AED-A7AD-C2C4A65DE6E7}" type="pres">
      <dgm:prSet presAssocID="{266D4B45-66C1-4A46-A286-FC23AD14E6F9}" presName="sibTrans" presStyleLbl="sibTrans1D1" presStyleIdx="1" presStyleCnt="4"/>
      <dgm:spPr/>
    </dgm:pt>
    <dgm:pt modelId="{A43A9039-5FA3-4D9E-8629-F462DEAE1844}" type="pres">
      <dgm:prSet presAssocID="{A278239E-E3ED-4C9E-8B1D-01BD49540A51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E07B2B-2E9B-4357-91E4-7E0DD0634D2D}" type="pres">
      <dgm:prSet presAssocID="{A278239E-E3ED-4C9E-8B1D-01BD49540A51}" presName="spNode" presStyleCnt="0"/>
      <dgm:spPr/>
    </dgm:pt>
    <dgm:pt modelId="{D1831E0F-C0D8-4BDA-B35F-7857F7042D17}" type="pres">
      <dgm:prSet presAssocID="{243B13C5-8B76-4615-AC18-E992B83A1EB8}" presName="sibTrans" presStyleLbl="sibTrans1D1" presStyleIdx="2" presStyleCnt="4"/>
      <dgm:spPr/>
    </dgm:pt>
    <dgm:pt modelId="{35D2D7FD-40B3-4E78-8839-6A52834E4B09}" type="pres">
      <dgm:prSet presAssocID="{435F3FA7-3EAE-4EBE-A2CD-C8C05793E5E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3C8F3B-F421-4346-8F0B-40E10BE13808}" type="pres">
      <dgm:prSet presAssocID="{435F3FA7-3EAE-4EBE-A2CD-C8C05793E5EC}" presName="spNode" presStyleCnt="0"/>
      <dgm:spPr/>
    </dgm:pt>
    <dgm:pt modelId="{61597354-1E0A-4506-A3A5-D0575CB5E57E}" type="pres">
      <dgm:prSet presAssocID="{775D501E-F750-4423-A253-A5B656BEBDE2}" presName="sibTrans" presStyleLbl="sibTrans1D1" presStyleIdx="3" presStyleCnt="4"/>
      <dgm:spPr/>
    </dgm:pt>
  </dgm:ptLst>
  <dgm:cxnLst>
    <dgm:cxn modelId="{A820DE1E-049E-4AF7-B04C-8DFDBCCB8D2D}" type="presOf" srcId="{435F3FA7-3EAE-4EBE-A2CD-C8C05793E5EC}" destId="{35D2D7FD-40B3-4E78-8839-6A52834E4B09}" srcOrd="0" destOrd="0" presId="urn:microsoft.com/office/officeart/2005/8/layout/cycle5"/>
    <dgm:cxn modelId="{2B94992D-8F5E-4F2A-A66A-06DA02D86F7B}" srcId="{24B0DBC6-29C7-4C01-A92D-A912A7D2E386}" destId="{A278239E-E3ED-4C9E-8B1D-01BD49540A51}" srcOrd="2" destOrd="0" parTransId="{DED14570-7FBB-4867-8CF1-4A498C98F223}" sibTransId="{243B13C5-8B76-4615-AC18-E992B83A1EB8}"/>
    <dgm:cxn modelId="{8429FD16-66C7-4935-89B8-C3B70718A1C3}" type="presOf" srcId="{5915869C-5A78-44A2-BAF7-FDFB7605FEBE}" destId="{37C766A1-646D-493E-AAD4-08C4E81F1568}" srcOrd="0" destOrd="0" presId="urn:microsoft.com/office/officeart/2005/8/layout/cycle5"/>
    <dgm:cxn modelId="{E5EFAB75-10E6-4BBB-B9F8-802E9EBAF11A}" type="presOf" srcId="{E13577FF-EF1F-43A8-B044-78094FE574EA}" destId="{C9C3C2B4-1B8C-4BF0-A5B2-7F83A2B2C036}" srcOrd="0" destOrd="0" presId="urn:microsoft.com/office/officeart/2005/8/layout/cycle5"/>
    <dgm:cxn modelId="{44D4E715-0F6E-467E-8735-1D059EB47E4D}" type="presOf" srcId="{243B13C5-8B76-4615-AC18-E992B83A1EB8}" destId="{D1831E0F-C0D8-4BDA-B35F-7857F7042D17}" srcOrd="0" destOrd="0" presId="urn:microsoft.com/office/officeart/2005/8/layout/cycle5"/>
    <dgm:cxn modelId="{612F1241-4DC6-479E-878C-23D864574FA2}" srcId="{24B0DBC6-29C7-4C01-A92D-A912A7D2E386}" destId="{435F3FA7-3EAE-4EBE-A2CD-C8C05793E5EC}" srcOrd="3" destOrd="0" parTransId="{A5568D3C-E765-4FB3-830B-D357E78E1DFF}" sibTransId="{775D501E-F750-4423-A253-A5B656BEBDE2}"/>
    <dgm:cxn modelId="{7F3D816D-41A9-4454-8376-4AB717788236}" type="presOf" srcId="{A278239E-E3ED-4C9E-8B1D-01BD49540A51}" destId="{A43A9039-5FA3-4D9E-8629-F462DEAE1844}" srcOrd="0" destOrd="0" presId="urn:microsoft.com/office/officeart/2005/8/layout/cycle5"/>
    <dgm:cxn modelId="{5A5C2D20-C982-4DD8-B2B4-5050C07ABD4C}" type="presOf" srcId="{775D501E-F750-4423-A253-A5B656BEBDE2}" destId="{61597354-1E0A-4506-A3A5-D0575CB5E57E}" srcOrd="0" destOrd="0" presId="urn:microsoft.com/office/officeart/2005/8/layout/cycle5"/>
    <dgm:cxn modelId="{FC263301-200A-4F96-9781-E2EE29E0DD10}" type="presOf" srcId="{266D4B45-66C1-4A46-A286-FC23AD14E6F9}" destId="{B4AF3ADF-052E-4AED-A7AD-C2C4A65DE6E7}" srcOrd="0" destOrd="0" presId="urn:microsoft.com/office/officeart/2005/8/layout/cycle5"/>
    <dgm:cxn modelId="{9A5E79F4-E1B3-4137-8EE0-D1E6BA39B0E5}" type="presOf" srcId="{24B0DBC6-29C7-4C01-A92D-A912A7D2E386}" destId="{5923746E-AD85-4CEA-A761-56BFD7D79ED8}" srcOrd="0" destOrd="0" presId="urn:microsoft.com/office/officeart/2005/8/layout/cycle5"/>
    <dgm:cxn modelId="{38198FD5-EA89-4CE1-B77A-4763E68654AC}" srcId="{24B0DBC6-29C7-4C01-A92D-A912A7D2E386}" destId="{5915869C-5A78-44A2-BAF7-FDFB7605FEBE}" srcOrd="1" destOrd="0" parTransId="{EA676D0A-5D67-4672-A5DD-CBF01532C85B}" sibTransId="{266D4B45-66C1-4A46-A286-FC23AD14E6F9}"/>
    <dgm:cxn modelId="{FE152AC7-EA58-4BD7-8550-9D903931DF69}" srcId="{24B0DBC6-29C7-4C01-A92D-A912A7D2E386}" destId="{E13577FF-EF1F-43A8-B044-78094FE574EA}" srcOrd="0" destOrd="0" parTransId="{7880D52B-89B6-418B-9AEA-0F204268612E}" sibTransId="{095B3B37-7CDC-4A71-BAB4-04CFBF1497CF}"/>
    <dgm:cxn modelId="{9408600F-0626-4FCF-B48D-2556192EBAB6}" type="presOf" srcId="{095B3B37-7CDC-4A71-BAB4-04CFBF1497CF}" destId="{1BB9D961-8C6C-4034-A4C4-10BA3B995324}" srcOrd="0" destOrd="0" presId="urn:microsoft.com/office/officeart/2005/8/layout/cycle5"/>
    <dgm:cxn modelId="{0E676EA0-E5A4-4DD0-ACCA-36F0F824763D}" type="presParOf" srcId="{5923746E-AD85-4CEA-A761-56BFD7D79ED8}" destId="{C9C3C2B4-1B8C-4BF0-A5B2-7F83A2B2C036}" srcOrd="0" destOrd="0" presId="urn:microsoft.com/office/officeart/2005/8/layout/cycle5"/>
    <dgm:cxn modelId="{F5FBBAC6-96E8-48C3-9325-38FFF73ED451}" type="presParOf" srcId="{5923746E-AD85-4CEA-A761-56BFD7D79ED8}" destId="{D06EC6D4-5128-49EA-898A-C7F29B5B0486}" srcOrd="1" destOrd="0" presId="urn:microsoft.com/office/officeart/2005/8/layout/cycle5"/>
    <dgm:cxn modelId="{C7FC2AEE-7487-4FA1-A9F0-336C6ABF2207}" type="presParOf" srcId="{5923746E-AD85-4CEA-A761-56BFD7D79ED8}" destId="{1BB9D961-8C6C-4034-A4C4-10BA3B995324}" srcOrd="2" destOrd="0" presId="urn:microsoft.com/office/officeart/2005/8/layout/cycle5"/>
    <dgm:cxn modelId="{680A23B5-91D6-4836-AC10-483596821412}" type="presParOf" srcId="{5923746E-AD85-4CEA-A761-56BFD7D79ED8}" destId="{37C766A1-646D-493E-AAD4-08C4E81F1568}" srcOrd="3" destOrd="0" presId="urn:microsoft.com/office/officeart/2005/8/layout/cycle5"/>
    <dgm:cxn modelId="{E85E23F8-E1E5-4D33-B93A-EED1700B750E}" type="presParOf" srcId="{5923746E-AD85-4CEA-A761-56BFD7D79ED8}" destId="{BEC2173D-E19C-4E57-A667-37C598D4E218}" srcOrd="4" destOrd="0" presId="urn:microsoft.com/office/officeart/2005/8/layout/cycle5"/>
    <dgm:cxn modelId="{E59944AC-1049-421E-9434-8893DDC91BE4}" type="presParOf" srcId="{5923746E-AD85-4CEA-A761-56BFD7D79ED8}" destId="{B4AF3ADF-052E-4AED-A7AD-C2C4A65DE6E7}" srcOrd="5" destOrd="0" presId="urn:microsoft.com/office/officeart/2005/8/layout/cycle5"/>
    <dgm:cxn modelId="{C8C35447-F30B-42F1-B006-AC9A6F12D12C}" type="presParOf" srcId="{5923746E-AD85-4CEA-A761-56BFD7D79ED8}" destId="{A43A9039-5FA3-4D9E-8629-F462DEAE1844}" srcOrd="6" destOrd="0" presId="urn:microsoft.com/office/officeart/2005/8/layout/cycle5"/>
    <dgm:cxn modelId="{03C1BBEE-F0DF-4D77-B193-6BBB891A8A27}" type="presParOf" srcId="{5923746E-AD85-4CEA-A761-56BFD7D79ED8}" destId="{AAE07B2B-2E9B-4357-91E4-7E0DD0634D2D}" srcOrd="7" destOrd="0" presId="urn:microsoft.com/office/officeart/2005/8/layout/cycle5"/>
    <dgm:cxn modelId="{73BBAB14-50AD-4151-82B1-997F30E99AF9}" type="presParOf" srcId="{5923746E-AD85-4CEA-A761-56BFD7D79ED8}" destId="{D1831E0F-C0D8-4BDA-B35F-7857F7042D17}" srcOrd="8" destOrd="0" presId="urn:microsoft.com/office/officeart/2005/8/layout/cycle5"/>
    <dgm:cxn modelId="{082587F0-6835-4C4A-B9F1-8D143809C04A}" type="presParOf" srcId="{5923746E-AD85-4CEA-A761-56BFD7D79ED8}" destId="{35D2D7FD-40B3-4E78-8839-6A52834E4B09}" srcOrd="9" destOrd="0" presId="urn:microsoft.com/office/officeart/2005/8/layout/cycle5"/>
    <dgm:cxn modelId="{63E3B136-4403-4597-8BC6-692247E7377B}" type="presParOf" srcId="{5923746E-AD85-4CEA-A761-56BFD7D79ED8}" destId="{4D3C8F3B-F421-4346-8F0B-40E10BE13808}" srcOrd="10" destOrd="0" presId="urn:microsoft.com/office/officeart/2005/8/layout/cycle5"/>
    <dgm:cxn modelId="{F85BAB71-5009-409A-B4B0-CCF220A38FE9}" type="presParOf" srcId="{5923746E-AD85-4CEA-A761-56BFD7D79ED8}" destId="{61597354-1E0A-4506-A3A5-D0575CB5E57E}" srcOrd="11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FD22D0F-13AC-4D4B-B065-4F9E3CF47B9D}" type="doc">
      <dgm:prSet loTypeId="urn:microsoft.com/office/officeart/2005/8/layout/hProcess9" loCatId="process" qsTypeId="urn:microsoft.com/office/officeart/2005/8/quickstyle/simple2" qsCatId="simple" csTypeId="urn:microsoft.com/office/officeart/2005/8/colors/accent0_1" csCatId="mainScheme" phldr="1"/>
      <dgm:spPr/>
    </dgm:pt>
    <dgm:pt modelId="{1BF81979-09F9-408F-931F-A43C1F74658D}">
      <dgm:prSet phldrT="[Text]"/>
      <dgm:spPr/>
      <dgm:t>
        <a:bodyPr/>
        <a:lstStyle/>
        <a:p>
          <a:r>
            <a:rPr lang="en-US" b="1"/>
            <a:t>1920s</a:t>
          </a:r>
        </a:p>
        <a:p>
          <a:r>
            <a:rPr lang="en-US"/>
            <a:t>High __________ tariffs shielded American manufacturers from competition with foreign manufacturers.  Americans were forced to buy products that were made domestically.</a:t>
          </a:r>
        </a:p>
      </dgm:t>
    </dgm:pt>
    <dgm:pt modelId="{B81F57AB-F3C0-4FD9-8738-22A703F0C0D7}" type="parTrans" cxnId="{576ACB84-2482-477A-B053-4E1E58F1D751}">
      <dgm:prSet/>
      <dgm:spPr/>
      <dgm:t>
        <a:bodyPr/>
        <a:lstStyle/>
        <a:p>
          <a:endParaRPr lang="en-US"/>
        </a:p>
      </dgm:t>
    </dgm:pt>
    <dgm:pt modelId="{3FFF46A1-6BAA-41C4-950B-0ED3EAC5E31D}" type="sibTrans" cxnId="{576ACB84-2482-477A-B053-4E1E58F1D751}">
      <dgm:prSet/>
      <dgm:spPr/>
      <dgm:t>
        <a:bodyPr/>
        <a:lstStyle/>
        <a:p>
          <a:endParaRPr lang="en-US"/>
        </a:p>
      </dgm:t>
    </dgm:pt>
    <dgm:pt modelId="{707DB070-4546-4121-BBFF-552A384806F3}">
      <dgm:prSet phldrT="[Text]"/>
      <dgm:spPr/>
      <dgm:t>
        <a:bodyPr/>
        <a:lstStyle/>
        <a:p>
          <a:r>
            <a:rPr lang="en-US" b="1"/>
            <a:t>1930</a:t>
          </a:r>
        </a:p>
        <a:p>
          <a:r>
            <a:rPr lang="en-US"/>
            <a:t>After the 1929 stock market crash, the Tariff Act of 1930 (popularly known as the _________-__________ Tariff) raised tariffs even further in the hope of protecting American jobs.</a:t>
          </a:r>
        </a:p>
      </dgm:t>
    </dgm:pt>
    <dgm:pt modelId="{0855AA27-2F93-465E-982E-E9BE8C3D7A11}" type="parTrans" cxnId="{C93019DC-2058-417E-8C5E-D236AA2D613B}">
      <dgm:prSet/>
      <dgm:spPr/>
      <dgm:t>
        <a:bodyPr/>
        <a:lstStyle/>
        <a:p>
          <a:endParaRPr lang="en-US"/>
        </a:p>
      </dgm:t>
    </dgm:pt>
    <dgm:pt modelId="{1B929141-2051-433A-B8ED-6060B21D5785}" type="sibTrans" cxnId="{C93019DC-2058-417E-8C5E-D236AA2D613B}">
      <dgm:prSet/>
      <dgm:spPr/>
      <dgm:t>
        <a:bodyPr/>
        <a:lstStyle/>
        <a:p>
          <a:endParaRPr lang="en-US"/>
        </a:p>
      </dgm:t>
    </dgm:pt>
    <dgm:pt modelId="{E82FDBF4-53C2-45A5-B5C1-C779B7F406BD}">
      <dgm:prSet phldrT="[Text]"/>
      <dgm:spPr/>
      <dgm:t>
        <a:bodyPr/>
        <a:lstStyle/>
        <a:p>
          <a:r>
            <a:rPr lang="en-US" b="1"/>
            <a:t>Early 1930s</a:t>
          </a:r>
        </a:p>
        <a:p>
          <a:r>
            <a:rPr lang="en-US"/>
            <a:t>Other countries passed ____________ tariffs to punish the U.S.  International trade froze up and the Great Depression spread _______________.</a:t>
          </a:r>
        </a:p>
      </dgm:t>
    </dgm:pt>
    <dgm:pt modelId="{F81A935E-8F43-4C48-89EB-BB25C6E9D004}" type="parTrans" cxnId="{3078FC3D-126B-465D-9BF9-35A61278F74B}">
      <dgm:prSet/>
      <dgm:spPr/>
      <dgm:t>
        <a:bodyPr/>
        <a:lstStyle/>
        <a:p>
          <a:endParaRPr lang="en-US"/>
        </a:p>
      </dgm:t>
    </dgm:pt>
    <dgm:pt modelId="{19AA49CC-E20B-4CC4-8B9E-D5E14663BEAF}" type="sibTrans" cxnId="{3078FC3D-126B-465D-9BF9-35A61278F74B}">
      <dgm:prSet/>
      <dgm:spPr/>
      <dgm:t>
        <a:bodyPr/>
        <a:lstStyle/>
        <a:p>
          <a:endParaRPr lang="en-US"/>
        </a:p>
      </dgm:t>
    </dgm:pt>
    <dgm:pt modelId="{5BE27870-18F7-4673-A6FF-C9D732500F20}" type="pres">
      <dgm:prSet presAssocID="{5FD22D0F-13AC-4D4B-B065-4F9E3CF47B9D}" presName="CompostProcess" presStyleCnt="0">
        <dgm:presLayoutVars>
          <dgm:dir/>
          <dgm:resizeHandles val="exact"/>
        </dgm:presLayoutVars>
      </dgm:prSet>
      <dgm:spPr/>
    </dgm:pt>
    <dgm:pt modelId="{0AAAB71B-7A10-46B6-9FA8-D52A13D5650C}" type="pres">
      <dgm:prSet presAssocID="{5FD22D0F-13AC-4D4B-B065-4F9E3CF47B9D}" presName="arrow" presStyleLbl="bgShp" presStyleIdx="0" presStyleCnt="1"/>
      <dgm:spPr/>
    </dgm:pt>
    <dgm:pt modelId="{E9E813EE-FEEF-4DF6-A71A-65EB7A102E34}" type="pres">
      <dgm:prSet presAssocID="{5FD22D0F-13AC-4D4B-B065-4F9E3CF47B9D}" presName="linearProcess" presStyleCnt="0"/>
      <dgm:spPr/>
    </dgm:pt>
    <dgm:pt modelId="{6A2CF9F1-BB77-4F89-B88C-721F776FBABE}" type="pres">
      <dgm:prSet presAssocID="{1BF81979-09F9-408F-931F-A43C1F74658D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AFA9F4E-3595-4076-AE3E-B0EB732F2376}" type="pres">
      <dgm:prSet presAssocID="{3FFF46A1-6BAA-41C4-950B-0ED3EAC5E31D}" presName="sibTrans" presStyleCnt="0"/>
      <dgm:spPr/>
    </dgm:pt>
    <dgm:pt modelId="{5CA52DD1-345C-4D24-A0CB-D3AF73647C67}" type="pres">
      <dgm:prSet presAssocID="{707DB070-4546-4121-BBFF-552A384806F3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8A69232-EE5A-4782-BBCD-49996DB74DD1}" type="pres">
      <dgm:prSet presAssocID="{1B929141-2051-433A-B8ED-6060B21D5785}" presName="sibTrans" presStyleCnt="0"/>
      <dgm:spPr/>
    </dgm:pt>
    <dgm:pt modelId="{2812118A-2B35-4E7E-BF0A-46ECFB77AD76}" type="pres">
      <dgm:prSet presAssocID="{E82FDBF4-53C2-45A5-B5C1-C779B7F406BD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EC977F8-9046-4EBF-85C7-FE58318BBF1D}" type="presOf" srcId="{5FD22D0F-13AC-4D4B-B065-4F9E3CF47B9D}" destId="{5BE27870-18F7-4673-A6FF-C9D732500F20}" srcOrd="0" destOrd="0" presId="urn:microsoft.com/office/officeart/2005/8/layout/hProcess9"/>
    <dgm:cxn modelId="{7F023678-CFBD-46A4-89CF-9053FDFAA818}" type="presOf" srcId="{1BF81979-09F9-408F-931F-A43C1F74658D}" destId="{6A2CF9F1-BB77-4F89-B88C-721F776FBABE}" srcOrd="0" destOrd="0" presId="urn:microsoft.com/office/officeart/2005/8/layout/hProcess9"/>
    <dgm:cxn modelId="{9EDC8F9F-D1DC-4EEF-91FA-95052A500E2F}" type="presOf" srcId="{707DB070-4546-4121-BBFF-552A384806F3}" destId="{5CA52DD1-345C-4D24-A0CB-D3AF73647C67}" srcOrd="0" destOrd="0" presId="urn:microsoft.com/office/officeart/2005/8/layout/hProcess9"/>
    <dgm:cxn modelId="{BA65DE3A-5C58-4432-A900-2DD3AAE38156}" type="presOf" srcId="{E82FDBF4-53C2-45A5-B5C1-C779B7F406BD}" destId="{2812118A-2B35-4E7E-BF0A-46ECFB77AD76}" srcOrd="0" destOrd="0" presId="urn:microsoft.com/office/officeart/2005/8/layout/hProcess9"/>
    <dgm:cxn modelId="{C93019DC-2058-417E-8C5E-D236AA2D613B}" srcId="{5FD22D0F-13AC-4D4B-B065-4F9E3CF47B9D}" destId="{707DB070-4546-4121-BBFF-552A384806F3}" srcOrd="1" destOrd="0" parTransId="{0855AA27-2F93-465E-982E-E9BE8C3D7A11}" sibTransId="{1B929141-2051-433A-B8ED-6060B21D5785}"/>
    <dgm:cxn modelId="{576ACB84-2482-477A-B053-4E1E58F1D751}" srcId="{5FD22D0F-13AC-4D4B-B065-4F9E3CF47B9D}" destId="{1BF81979-09F9-408F-931F-A43C1F74658D}" srcOrd="0" destOrd="0" parTransId="{B81F57AB-F3C0-4FD9-8738-22A703F0C0D7}" sibTransId="{3FFF46A1-6BAA-41C4-950B-0ED3EAC5E31D}"/>
    <dgm:cxn modelId="{3078FC3D-126B-465D-9BF9-35A61278F74B}" srcId="{5FD22D0F-13AC-4D4B-B065-4F9E3CF47B9D}" destId="{E82FDBF4-53C2-45A5-B5C1-C779B7F406BD}" srcOrd="2" destOrd="0" parTransId="{F81A935E-8F43-4C48-89EB-BB25C6E9D004}" sibTransId="{19AA49CC-E20B-4CC4-8B9E-D5E14663BEAF}"/>
    <dgm:cxn modelId="{BD6E45FC-75FE-4DA3-97B0-7AB1B9859AED}" type="presParOf" srcId="{5BE27870-18F7-4673-A6FF-C9D732500F20}" destId="{0AAAB71B-7A10-46B6-9FA8-D52A13D5650C}" srcOrd="0" destOrd="0" presId="urn:microsoft.com/office/officeart/2005/8/layout/hProcess9"/>
    <dgm:cxn modelId="{00E778BF-4479-4F0C-831B-EAE5FFC388D8}" type="presParOf" srcId="{5BE27870-18F7-4673-A6FF-C9D732500F20}" destId="{E9E813EE-FEEF-4DF6-A71A-65EB7A102E34}" srcOrd="1" destOrd="0" presId="urn:microsoft.com/office/officeart/2005/8/layout/hProcess9"/>
    <dgm:cxn modelId="{5C440124-5240-43C5-AAD0-68ABC5AB5E9C}" type="presParOf" srcId="{E9E813EE-FEEF-4DF6-A71A-65EB7A102E34}" destId="{6A2CF9F1-BB77-4F89-B88C-721F776FBABE}" srcOrd="0" destOrd="0" presId="urn:microsoft.com/office/officeart/2005/8/layout/hProcess9"/>
    <dgm:cxn modelId="{07DFDBE3-4F0C-40F4-AF18-1530A6E7D19A}" type="presParOf" srcId="{E9E813EE-FEEF-4DF6-A71A-65EB7A102E34}" destId="{1AFA9F4E-3595-4076-AE3E-B0EB732F2376}" srcOrd="1" destOrd="0" presId="urn:microsoft.com/office/officeart/2005/8/layout/hProcess9"/>
    <dgm:cxn modelId="{09C0407E-9EA9-40EC-801D-05788EDD5242}" type="presParOf" srcId="{E9E813EE-FEEF-4DF6-A71A-65EB7A102E34}" destId="{5CA52DD1-345C-4D24-A0CB-D3AF73647C67}" srcOrd="2" destOrd="0" presId="urn:microsoft.com/office/officeart/2005/8/layout/hProcess9"/>
    <dgm:cxn modelId="{F4CEC22E-1EFE-4F9A-A3BA-89F6E93A1479}" type="presParOf" srcId="{E9E813EE-FEEF-4DF6-A71A-65EB7A102E34}" destId="{48A69232-EE5A-4782-BBCD-49996DB74DD1}" srcOrd="3" destOrd="0" presId="urn:microsoft.com/office/officeart/2005/8/layout/hProcess9"/>
    <dgm:cxn modelId="{7565FB07-DFE6-44DC-9FD3-41175A437956}" type="presParOf" srcId="{E9E813EE-FEEF-4DF6-A71A-65EB7A102E34}" destId="{2812118A-2B35-4E7E-BF0A-46ECFB77AD76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5CC662D-A541-479F-9AFA-9AA5A2B022F2}">
      <dsp:nvSpPr>
        <dsp:cNvPr id="0" name=""/>
        <dsp:cNvSpPr/>
      </dsp:nvSpPr>
      <dsp:spPr>
        <a:xfrm>
          <a:off x="427829" y="0"/>
          <a:ext cx="4848738" cy="3447719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D832E7-DD5D-4E4A-B81C-6CD8A2D42E2B}">
      <dsp:nvSpPr>
        <dsp:cNvPr id="0" name=""/>
        <dsp:cNvSpPr/>
      </dsp:nvSpPr>
      <dsp:spPr>
        <a:xfrm>
          <a:off x="1566" y="1034315"/>
          <a:ext cx="912202" cy="13790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Excessive Expansion of Credit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Customers took out ______ from banks to invest in the stock market (buying on margin)</a:t>
          </a:r>
        </a:p>
      </dsp:txBody>
      <dsp:txXfrm>
        <a:off x="1566" y="1034315"/>
        <a:ext cx="912202" cy="1379087"/>
      </dsp:txXfrm>
    </dsp:sp>
    <dsp:sp modelId="{51F977DA-7F1B-4461-93AF-5F370F6B80AF}">
      <dsp:nvSpPr>
        <dsp:cNvPr id="0" name=""/>
        <dsp:cNvSpPr/>
      </dsp:nvSpPr>
      <dsp:spPr>
        <a:xfrm>
          <a:off x="959379" y="1034315"/>
          <a:ext cx="912202" cy="13790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Overspeculation</a:t>
          </a:r>
          <a:r>
            <a:rPr lang="en-US" sz="800" kern="1200"/>
            <a:t>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Stock values became artificially __________</a:t>
          </a:r>
        </a:p>
      </dsp:txBody>
      <dsp:txXfrm>
        <a:off x="959379" y="1034315"/>
        <a:ext cx="912202" cy="1379087"/>
      </dsp:txXfrm>
    </dsp:sp>
    <dsp:sp modelId="{E72A60EB-2081-48A3-996A-2C15BE038F95}">
      <dsp:nvSpPr>
        <dsp:cNvPr id="0" name=""/>
        <dsp:cNvSpPr/>
      </dsp:nvSpPr>
      <dsp:spPr>
        <a:xfrm>
          <a:off x="1917191" y="1034315"/>
          <a:ext cx="912202" cy="13790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Market Overcorrection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Stock market ______________ in 1929</a:t>
          </a:r>
        </a:p>
      </dsp:txBody>
      <dsp:txXfrm>
        <a:off x="1917191" y="1034315"/>
        <a:ext cx="912202" cy="1379087"/>
      </dsp:txXfrm>
    </dsp:sp>
    <dsp:sp modelId="{234785C4-662E-43FE-9F95-16DB5929984A}">
      <dsp:nvSpPr>
        <dsp:cNvPr id="0" name=""/>
        <dsp:cNvSpPr/>
      </dsp:nvSpPr>
      <dsp:spPr>
        <a:xfrm>
          <a:off x="2875004" y="1034315"/>
          <a:ext cx="912202" cy="13790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Heavy Debt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People lost their own investment plus money they had ________ from banks.</a:t>
          </a:r>
        </a:p>
      </dsp:txBody>
      <dsp:txXfrm>
        <a:off x="2875004" y="1034315"/>
        <a:ext cx="912202" cy="1379087"/>
      </dsp:txXfrm>
    </dsp:sp>
    <dsp:sp modelId="{EFA9A122-5FFE-48F8-9A89-FF6899B1854E}">
      <dsp:nvSpPr>
        <dsp:cNvPr id="0" name=""/>
        <dsp:cNvSpPr/>
      </dsp:nvSpPr>
      <dsp:spPr>
        <a:xfrm>
          <a:off x="3832816" y="1034315"/>
          <a:ext cx="912202" cy="13790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Credit Freeze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Debtors couldn't _______loans to banks; many banks failed; others  stopped offering new loans</a:t>
          </a:r>
        </a:p>
      </dsp:txBody>
      <dsp:txXfrm>
        <a:off x="3832816" y="1034315"/>
        <a:ext cx="912202" cy="1379087"/>
      </dsp:txXfrm>
    </dsp:sp>
    <dsp:sp modelId="{C3F57926-0B39-4F27-9008-9C817B60D45D}">
      <dsp:nvSpPr>
        <dsp:cNvPr id="0" name=""/>
        <dsp:cNvSpPr/>
      </dsp:nvSpPr>
      <dsp:spPr>
        <a:xfrm>
          <a:off x="4790628" y="1034315"/>
          <a:ext cx="912202" cy="13790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Ripple Effect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Without bank loans, businesses couldn't make new __________ and consumers stopped ______ goods and services</a:t>
          </a:r>
        </a:p>
      </dsp:txBody>
      <dsp:txXfrm>
        <a:off x="4790628" y="1034315"/>
        <a:ext cx="912202" cy="137908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3CCBB6A-5011-43F8-85CF-16B336411EC3}">
      <dsp:nvSpPr>
        <dsp:cNvPr id="0" name=""/>
        <dsp:cNvSpPr/>
      </dsp:nvSpPr>
      <dsp:spPr>
        <a:xfrm>
          <a:off x="696" y="908439"/>
          <a:ext cx="1269801" cy="50792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Panic</a:t>
          </a:r>
        </a:p>
      </dsp:txBody>
      <dsp:txXfrm>
        <a:off x="696" y="908439"/>
        <a:ext cx="1269801" cy="507920"/>
      </dsp:txXfrm>
    </dsp:sp>
    <dsp:sp modelId="{B9CDD5A5-FD26-41FF-9415-54EAE482927E}">
      <dsp:nvSpPr>
        <dsp:cNvPr id="0" name=""/>
        <dsp:cNvSpPr/>
      </dsp:nvSpPr>
      <dsp:spPr>
        <a:xfrm>
          <a:off x="696" y="1479850"/>
          <a:ext cx="1015841" cy="8121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People rushed to _________ deposits from banks</a:t>
          </a:r>
        </a:p>
      </dsp:txBody>
      <dsp:txXfrm>
        <a:off x="696" y="1479850"/>
        <a:ext cx="1015841" cy="812109"/>
      </dsp:txXfrm>
    </dsp:sp>
    <dsp:sp modelId="{2EE8F4ED-E280-46F9-85C8-DAF0946E2F26}">
      <dsp:nvSpPr>
        <dsp:cNvPr id="0" name=""/>
        <dsp:cNvSpPr/>
      </dsp:nvSpPr>
      <dsp:spPr>
        <a:xfrm>
          <a:off x="1054497" y="908439"/>
          <a:ext cx="1269801" cy="50792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Shortage</a:t>
          </a:r>
        </a:p>
      </dsp:txBody>
      <dsp:txXfrm>
        <a:off x="1054497" y="908439"/>
        <a:ext cx="1269801" cy="507920"/>
      </dsp:txXfrm>
    </dsp:sp>
    <dsp:sp modelId="{0F24AD4E-FE3C-4108-AF0E-04597D3575C8}">
      <dsp:nvSpPr>
        <dsp:cNvPr id="0" name=""/>
        <dsp:cNvSpPr/>
      </dsp:nvSpPr>
      <dsp:spPr>
        <a:xfrm>
          <a:off x="1054497" y="1479850"/>
          <a:ext cx="1015841" cy="8121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Banks didn't have enough ________ on hand</a:t>
          </a:r>
        </a:p>
      </dsp:txBody>
      <dsp:txXfrm>
        <a:off x="1054497" y="1479850"/>
        <a:ext cx="1015841" cy="812109"/>
      </dsp:txXfrm>
    </dsp:sp>
    <dsp:sp modelId="{4DBB7729-D551-451D-BF01-A35E687F8432}">
      <dsp:nvSpPr>
        <dsp:cNvPr id="0" name=""/>
        <dsp:cNvSpPr/>
      </dsp:nvSpPr>
      <dsp:spPr>
        <a:xfrm>
          <a:off x="2108299" y="908439"/>
          <a:ext cx="1269801" cy="50792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Federal Reserve</a:t>
          </a:r>
        </a:p>
      </dsp:txBody>
      <dsp:txXfrm>
        <a:off x="2108299" y="908439"/>
        <a:ext cx="1269801" cy="507920"/>
      </dsp:txXfrm>
    </dsp:sp>
    <dsp:sp modelId="{A814141D-CF05-41DF-BCC1-29A9EA1883C1}">
      <dsp:nvSpPr>
        <dsp:cNvPr id="0" name=""/>
        <dsp:cNvSpPr/>
      </dsp:nvSpPr>
      <dsp:spPr>
        <a:xfrm>
          <a:off x="2108299" y="1479850"/>
          <a:ext cx="1015841" cy="8121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Refused to issue new money for fear of _________</a:t>
          </a:r>
        </a:p>
      </dsp:txBody>
      <dsp:txXfrm>
        <a:off x="2108299" y="1479850"/>
        <a:ext cx="1015841" cy="812109"/>
      </dsp:txXfrm>
    </dsp:sp>
    <dsp:sp modelId="{70D20529-3EA0-4F14-AB06-E14A0C794527}">
      <dsp:nvSpPr>
        <dsp:cNvPr id="0" name=""/>
        <dsp:cNvSpPr/>
      </dsp:nvSpPr>
      <dsp:spPr>
        <a:xfrm>
          <a:off x="3162100" y="908439"/>
          <a:ext cx="1269801" cy="50792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Severe Contraction</a:t>
          </a:r>
        </a:p>
      </dsp:txBody>
      <dsp:txXfrm>
        <a:off x="3162100" y="908439"/>
        <a:ext cx="1269801" cy="507920"/>
      </dsp:txXfrm>
    </dsp:sp>
    <dsp:sp modelId="{D065740C-C21C-42BD-B69E-15649BC97EC8}">
      <dsp:nvSpPr>
        <dsp:cNvPr id="0" name=""/>
        <dsp:cNvSpPr/>
      </dsp:nvSpPr>
      <dsp:spPr>
        <a:xfrm>
          <a:off x="3162100" y="1479850"/>
          <a:ext cx="1015841" cy="8121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Not enough money was in ____________</a:t>
          </a:r>
        </a:p>
      </dsp:txBody>
      <dsp:txXfrm>
        <a:off x="3162100" y="1479850"/>
        <a:ext cx="1015841" cy="812109"/>
      </dsp:txXfrm>
    </dsp:sp>
    <dsp:sp modelId="{85F2427E-5E77-44C0-B379-5627D2DD22AF}">
      <dsp:nvSpPr>
        <dsp:cNvPr id="0" name=""/>
        <dsp:cNvSpPr/>
      </dsp:nvSpPr>
      <dsp:spPr>
        <a:xfrm>
          <a:off x="4215902" y="908439"/>
          <a:ext cx="1269801" cy="50792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Bank Failures</a:t>
          </a:r>
        </a:p>
      </dsp:txBody>
      <dsp:txXfrm>
        <a:off x="4215902" y="908439"/>
        <a:ext cx="1269801" cy="507920"/>
      </dsp:txXfrm>
    </dsp:sp>
    <dsp:sp modelId="{49C897E5-3999-46A7-B7B5-13E9D35CD3AA}">
      <dsp:nvSpPr>
        <dsp:cNvPr id="0" name=""/>
        <dsp:cNvSpPr/>
      </dsp:nvSpPr>
      <dsp:spPr>
        <a:xfrm>
          <a:off x="4215902" y="1479850"/>
          <a:ext cx="1015841" cy="8121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Banks went out of business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Depositors lost their entire life's _________</a:t>
          </a:r>
        </a:p>
      </dsp:txBody>
      <dsp:txXfrm>
        <a:off x="4215902" y="1479850"/>
        <a:ext cx="1015841" cy="812109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9C3C2B4-1B8C-4BF0-A5B2-7F83A2B2C036}">
      <dsp:nvSpPr>
        <dsp:cNvPr id="0" name=""/>
        <dsp:cNvSpPr/>
      </dsp:nvSpPr>
      <dsp:spPr>
        <a:xfrm>
          <a:off x="2418431" y="279"/>
          <a:ext cx="1094810" cy="7116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Stock values ______________</a:t>
          </a:r>
        </a:p>
      </dsp:txBody>
      <dsp:txXfrm>
        <a:off x="2418431" y="279"/>
        <a:ext cx="1094810" cy="711626"/>
      </dsp:txXfrm>
    </dsp:sp>
    <dsp:sp modelId="{1BB9D961-8C6C-4034-A4C4-10BA3B995324}">
      <dsp:nvSpPr>
        <dsp:cNvPr id="0" name=""/>
        <dsp:cNvSpPr/>
      </dsp:nvSpPr>
      <dsp:spPr>
        <a:xfrm>
          <a:off x="1789232" y="356092"/>
          <a:ext cx="2353208" cy="2353208"/>
        </a:xfrm>
        <a:custGeom>
          <a:avLst/>
          <a:gdLst/>
          <a:ahLst/>
          <a:cxnLst/>
          <a:rect l="0" t="0" r="0" b="0"/>
          <a:pathLst>
            <a:path>
              <a:moveTo>
                <a:pt x="1875412" y="229997"/>
              </a:moveTo>
              <a:arcTo wR="1176604" hR="1176604" stAng="18386140" swAng="1635138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C766A1-646D-493E-AAD4-08C4E81F1568}">
      <dsp:nvSpPr>
        <dsp:cNvPr id="0" name=""/>
        <dsp:cNvSpPr/>
      </dsp:nvSpPr>
      <dsp:spPr>
        <a:xfrm>
          <a:off x="3595035" y="1176883"/>
          <a:ext cx="1094810" cy="7116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Companies have ______ cash on hand</a:t>
          </a:r>
        </a:p>
      </dsp:txBody>
      <dsp:txXfrm>
        <a:off x="3595035" y="1176883"/>
        <a:ext cx="1094810" cy="711626"/>
      </dsp:txXfrm>
    </dsp:sp>
    <dsp:sp modelId="{B4AF3ADF-052E-4AED-A7AD-C2C4A65DE6E7}">
      <dsp:nvSpPr>
        <dsp:cNvPr id="0" name=""/>
        <dsp:cNvSpPr/>
      </dsp:nvSpPr>
      <dsp:spPr>
        <a:xfrm>
          <a:off x="1789232" y="356092"/>
          <a:ext cx="2353208" cy="2353208"/>
        </a:xfrm>
        <a:custGeom>
          <a:avLst/>
          <a:gdLst/>
          <a:ahLst/>
          <a:cxnLst/>
          <a:rect l="0" t="0" r="0" b="0"/>
          <a:pathLst>
            <a:path>
              <a:moveTo>
                <a:pt x="2231304" y="1698145"/>
              </a:moveTo>
              <a:arcTo wR="1176604" hR="1176604" stAng="1578722" swAng="1635138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3A9039-5FA3-4D9E-8629-F462DEAE1844}">
      <dsp:nvSpPr>
        <dsp:cNvPr id="0" name=""/>
        <dsp:cNvSpPr/>
      </dsp:nvSpPr>
      <dsp:spPr>
        <a:xfrm>
          <a:off x="2418431" y="2353487"/>
          <a:ext cx="1094810" cy="7116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Companies ______ workers to cut cost of operations</a:t>
          </a:r>
        </a:p>
      </dsp:txBody>
      <dsp:txXfrm>
        <a:off x="2418431" y="2353487"/>
        <a:ext cx="1094810" cy="711626"/>
      </dsp:txXfrm>
    </dsp:sp>
    <dsp:sp modelId="{D1831E0F-C0D8-4BDA-B35F-7857F7042D17}">
      <dsp:nvSpPr>
        <dsp:cNvPr id="0" name=""/>
        <dsp:cNvSpPr/>
      </dsp:nvSpPr>
      <dsp:spPr>
        <a:xfrm>
          <a:off x="1789232" y="356092"/>
          <a:ext cx="2353208" cy="2353208"/>
        </a:xfrm>
        <a:custGeom>
          <a:avLst/>
          <a:gdLst/>
          <a:ahLst/>
          <a:cxnLst/>
          <a:rect l="0" t="0" r="0" b="0"/>
          <a:pathLst>
            <a:path>
              <a:moveTo>
                <a:pt x="477795" y="2123210"/>
              </a:moveTo>
              <a:arcTo wR="1176604" hR="1176604" stAng="7586140" swAng="1635138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D2D7FD-40B3-4E78-8839-6A52834E4B09}">
      <dsp:nvSpPr>
        <dsp:cNvPr id="0" name=""/>
        <dsp:cNvSpPr/>
      </dsp:nvSpPr>
      <dsp:spPr>
        <a:xfrm>
          <a:off x="1241826" y="1176883"/>
          <a:ext cx="1094810" cy="7116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Demand for goods goes _________ because many people are now unemployed</a:t>
          </a:r>
        </a:p>
      </dsp:txBody>
      <dsp:txXfrm>
        <a:off x="1241826" y="1176883"/>
        <a:ext cx="1094810" cy="711626"/>
      </dsp:txXfrm>
    </dsp:sp>
    <dsp:sp modelId="{61597354-1E0A-4506-A3A5-D0575CB5E57E}">
      <dsp:nvSpPr>
        <dsp:cNvPr id="0" name=""/>
        <dsp:cNvSpPr/>
      </dsp:nvSpPr>
      <dsp:spPr>
        <a:xfrm>
          <a:off x="1789232" y="356092"/>
          <a:ext cx="2353208" cy="2353208"/>
        </a:xfrm>
        <a:custGeom>
          <a:avLst/>
          <a:gdLst/>
          <a:ahLst/>
          <a:cxnLst/>
          <a:rect l="0" t="0" r="0" b="0"/>
          <a:pathLst>
            <a:path>
              <a:moveTo>
                <a:pt x="121904" y="655063"/>
              </a:moveTo>
              <a:arcTo wR="1176604" hR="1176604" stAng="12378722" swAng="1635138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AAAB71B-7A10-46B6-9FA8-D52A13D5650C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2CF9F1-BB77-4F89-B88C-721F776FBABE}">
      <dsp:nvSpPr>
        <dsp:cNvPr id="0" name=""/>
        <dsp:cNvSpPr/>
      </dsp:nvSpPr>
      <dsp:spPr>
        <a:xfrm>
          <a:off x="185916" y="960120"/>
          <a:ext cx="1645920" cy="1280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1920s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High __________ tariffs shielded American manufacturers from competition with foreign manufacturers.  Americans were forced to buy products that were made domestically.</a:t>
          </a:r>
        </a:p>
      </dsp:txBody>
      <dsp:txXfrm>
        <a:off x="185916" y="960120"/>
        <a:ext cx="1645920" cy="1280160"/>
      </dsp:txXfrm>
    </dsp:sp>
    <dsp:sp modelId="{5CA52DD1-345C-4D24-A0CB-D3AF73647C67}">
      <dsp:nvSpPr>
        <dsp:cNvPr id="0" name=""/>
        <dsp:cNvSpPr/>
      </dsp:nvSpPr>
      <dsp:spPr>
        <a:xfrm>
          <a:off x="1920240" y="960120"/>
          <a:ext cx="1645920" cy="1280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1930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After the 1929 stock market crash, the Tariff Act of 1930 (popularly known as the _________-__________ Tariff) raised tariffs even further in the hope of protecting American jobs.</a:t>
          </a:r>
        </a:p>
      </dsp:txBody>
      <dsp:txXfrm>
        <a:off x="1920240" y="960120"/>
        <a:ext cx="1645920" cy="1280160"/>
      </dsp:txXfrm>
    </dsp:sp>
    <dsp:sp modelId="{2812118A-2B35-4E7E-BF0A-46ECFB77AD76}">
      <dsp:nvSpPr>
        <dsp:cNvPr id="0" name=""/>
        <dsp:cNvSpPr/>
      </dsp:nvSpPr>
      <dsp:spPr>
        <a:xfrm>
          <a:off x="3654563" y="960120"/>
          <a:ext cx="1645920" cy="1280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Early 1930s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Other countries passed ____________ tariffs to punish the U.S.  International trade froze up and the Great Depression spread _______________.</a:t>
          </a:r>
        </a:p>
      </dsp:txBody>
      <dsp:txXfrm>
        <a:off x="3654563" y="960120"/>
        <a:ext cx="1645920" cy="12801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D2B5E-196F-4279-BA1A-02E02E84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jjohnson</cp:lastModifiedBy>
  <cp:revision>25</cp:revision>
  <dcterms:created xsi:type="dcterms:W3CDTF">2014-02-24T13:06:00Z</dcterms:created>
  <dcterms:modified xsi:type="dcterms:W3CDTF">2015-09-10T19:25:00Z</dcterms:modified>
</cp:coreProperties>
</file>