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C3E" w:rsidRPr="000E0877" w:rsidRDefault="000E0877" w:rsidP="000E0877">
      <w:pPr>
        <w:spacing w:after="0"/>
        <w:jc w:val="center"/>
        <w:rPr>
          <w:rFonts w:ascii="Tw Cen MT" w:hAnsi="Tw Cen MT" w:cs="Times New Roman"/>
          <w:sz w:val="48"/>
          <w:szCs w:val="48"/>
        </w:rPr>
      </w:pPr>
      <w:r w:rsidRPr="000E0877">
        <w:rPr>
          <w:rFonts w:ascii="Tw Cen MT" w:hAnsi="Tw Cen MT" w:cs="Times New Roman"/>
          <w:sz w:val="48"/>
          <w:szCs w:val="48"/>
        </w:rPr>
        <w:t>2015 Curriculum Framework DBQ</w:t>
      </w:r>
    </w:p>
    <w:p w:rsidR="00B10943" w:rsidRPr="000E0877" w:rsidRDefault="00B10943" w:rsidP="000E0877">
      <w:pPr>
        <w:spacing w:after="0"/>
        <w:rPr>
          <w:rFonts w:ascii="Times New Roman" w:hAnsi="Times New Roman" w:cs="Times New Roman"/>
          <w:sz w:val="24"/>
          <w:szCs w:val="24"/>
        </w:rPr>
      </w:pPr>
    </w:p>
    <w:p w:rsidR="000E0877" w:rsidRPr="00B10943" w:rsidRDefault="000E0877" w:rsidP="000E0877">
      <w:pPr>
        <w:spacing w:after="0"/>
        <w:jc w:val="center"/>
        <w:rPr>
          <w:rFonts w:ascii="Tw Cen MT" w:hAnsi="Tw Cen MT" w:cs="Times New Roman"/>
          <w:sz w:val="36"/>
          <w:szCs w:val="36"/>
          <w:u w:val="single"/>
        </w:rPr>
      </w:pPr>
      <w:r w:rsidRPr="00B10943">
        <w:rPr>
          <w:rFonts w:ascii="Tw Cen MT" w:hAnsi="Tw Cen MT" w:cs="Times New Roman"/>
          <w:sz w:val="36"/>
          <w:szCs w:val="36"/>
          <w:u w:val="single"/>
        </w:rPr>
        <w:t>Prompt</w:t>
      </w:r>
    </w:p>
    <w:p w:rsidR="000E0877" w:rsidRPr="000E0877" w:rsidRDefault="000E0877" w:rsidP="000E0877">
      <w:pPr>
        <w:autoSpaceDE w:val="0"/>
        <w:autoSpaceDN w:val="0"/>
        <w:adjustRightInd w:val="0"/>
        <w:spacing w:after="0" w:line="240" w:lineRule="auto"/>
        <w:rPr>
          <w:rFonts w:ascii="Times New Roman" w:hAnsi="Times New Roman" w:cs="Times New Roman"/>
          <w:sz w:val="24"/>
          <w:szCs w:val="24"/>
        </w:rPr>
      </w:pPr>
      <w:r w:rsidRPr="000E0877">
        <w:rPr>
          <w:rFonts w:ascii="Times New Roman" w:hAnsi="Times New Roman" w:cs="Times New Roman"/>
          <w:sz w:val="24"/>
          <w:szCs w:val="24"/>
        </w:rPr>
        <w:t>Analyze major changes and continuities in the social and economic experiences of African Americans who migrated from the rural South to urban areas in the North in the period 1910–1930.</w:t>
      </w:r>
    </w:p>
    <w:p w:rsidR="000E0877" w:rsidRDefault="000E0877" w:rsidP="000E0877">
      <w:pPr>
        <w:spacing w:after="0"/>
        <w:rPr>
          <w:rFonts w:ascii="Times New Roman" w:hAnsi="Times New Roman" w:cs="Times New Roman"/>
          <w:sz w:val="24"/>
          <w:szCs w:val="24"/>
        </w:rPr>
      </w:pPr>
    </w:p>
    <w:p w:rsidR="000E0877" w:rsidRPr="000E0877" w:rsidRDefault="000E0877" w:rsidP="000E0877">
      <w:pPr>
        <w:spacing w:after="0"/>
        <w:rPr>
          <w:rFonts w:ascii="Times New Roman" w:hAnsi="Times New Roman" w:cs="Times New Roman"/>
          <w:sz w:val="24"/>
          <w:szCs w:val="24"/>
        </w:rPr>
      </w:pPr>
    </w:p>
    <w:p w:rsidR="000E0877" w:rsidRPr="000E0877" w:rsidRDefault="000E0877" w:rsidP="000E0877">
      <w:pPr>
        <w:spacing w:after="0"/>
        <w:jc w:val="center"/>
        <w:rPr>
          <w:rFonts w:ascii="Tw Cen MT" w:hAnsi="Tw Cen MT" w:cs="Times New Roman"/>
          <w:sz w:val="24"/>
          <w:szCs w:val="24"/>
        </w:rPr>
      </w:pPr>
      <w:r w:rsidRPr="000E0877">
        <w:rPr>
          <w:rFonts w:ascii="Tw Cen MT" w:hAnsi="Tw Cen MT" w:cs="Times New Roman"/>
          <w:sz w:val="24"/>
          <w:szCs w:val="24"/>
        </w:rPr>
        <w:t>Document 1</w:t>
      </w:r>
    </w:p>
    <w:p w:rsidR="000E0877" w:rsidRP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0E0877">
        <w:rPr>
          <w:rFonts w:ascii="Times New Roman" w:hAnsi="Times New Roman" w:cs="Times New Roman"/>
          <w:sz w:val="24"/>
          <w:szCs w:val="24"/>
        </w:rPr>
        <w:t>Source: Southern African American folk saying, 1910s</w:t>
      </w:r>
    </w:p>
    <w:p w:rsidR="000E0877" w:rsidRP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p>
    <w:p w:rsidR="000E0877" w:rsidRP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0E0877">
        <w:rPr>
          <w:rFonts w:ascii="Times New Roman" w:hAnsi="Times New Roman" w:cs="Times New Roman"/>
          <w:sz w:val="24"/>
          <w:szCs w:val="24"/>
        </w:rPr>
        <w:t xml:space="preserve">De white man he got </w:t>
      </w:r>
      <w:proofErr w:type="spellStart"/>
      <w:r w:rsidRPr="000E0877">
        <w:rPr>
          <w:rFonts w:ascii="Times New Roman" w:hAnsi="Times New Roman" w:cs="Times New Roman"/>
          <w:sz w:val="24"/>
          <w:szCs w:val="24"/>
        </w:rPr>
        <w:t>ha’f</w:t>
      </w:r>
      <w:proofErr w:type="spellEnd"/>
      <w:r w:rsidRPr="000E0877">
        <w:rPr>
          <w:rFonts w:ascii="Times New Roman" w:hAnsi="Times New Roman" w:cs="Times New Roman"/>
          <w:sz w:val="24"/>
          <w:szCs w:val="24"/>
        </w:rPr>
        <w:t xml:space="preserve"> de crop</w:t>
      </w:r>
    </w:p>
    <w:p w:rsidR="000E0877" w:rsidRP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0E0877">
        <w:rPr>
          <w:rFonts w:ascii="Times New Roman" w:hAnsi="Times New Roman" w:cs="Times New Roman"/>
          <w:sz w:val="24"/>
          <w:szCs w:val="24"/>
        </w:rPr>
        <w:t>Boll-Weevil took de res’.</w:t>
      </w:r>
    </w:p>
    <w:p w:rsidR="000E0877" w:rsidRP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proofErr w:type="spellStart"/>
      <w:r w:rsidRPr="000E0877">
        <w:rPr>
          <w:rFonts w:ascii="Times New Roman" w:hAnsi="Times New Roman" w:cs="Times New Roman"/>
          <w:sz w:val="24"/>
          <w:szCs w:val="24"/>
        </w:rPr>
        <w:t>Ain’t</w:t>
      </w:r>
      <w:proofErr w:type="spellEnd"/>
      <w:r w:rsidRPr="000E0877">
        <w:rPr>
          <w:rFonts w:ascii="Times New Roman" w:hAnsi="Times New Roman" w:cs="Times New Roman"/>
          <w:sz w:val="24"/>
          <w:szCs w:val="24"/>
        </w:rPr>
        <w:t xml:space="preserve"> got no home,</w:t>
      </w:r>
    </w:p>
    <w:p w:rsidR="000E0877" w:rsidRPr="000E0877" w:rsidRDefault="000E0877" w:rsidP="000E0877">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proofErr w:type="spellStart"/>
      <w:r w:rsidRPr="000E0877">
        <w:rPr>
          <w:rFonts w:ascii="Times New Roman" w:hAnsi="Times New Roman" w:cs="Times New Roman"/>
          <w:sz w:val="24"/>
          <w:szCs w:val="24"/>
        </w:rPr>
        <w:t>Ain’t</w:t>
      </w:r>
      <w:proofErr w:type="spellEnd"/>
      <w:r w:rsidRPr="000E0877">
        <w:rPr>
          <w:rFonts w:ascii="Times New Roman" w:hAnsi="Times New Roman" w:cs="Times New Roman"/>
          <w:sz w:val="24"/>
          <w:szCs w:val="24"/>
        </w:rPr>
        <w:t xml:space="preserve"> got no home.</w:t>
      </w:r>
    </w:p>
    <w:p w:rsidR="000E0877" w:rsidRDefault="000E0877" w:rsidP="000E0877">
      <w:pPr>
        <w:spacing w:after="0"/>
        <w:rPr>
          <w:rFonts w:ascii="Times New Roman" w:hAnsi="Times New Roman" w:cs="Times New Roman"/>
          <w:sz w:val="24"/>
          <w:szCs w:val="24"/>
        </w:rPr>
      </w:pPr>
    </w:p>
    <w:p w:rsidR="000E0877" w:rsidRPr="000E0877" w:rsidRDefault="000E0877" w:rsidP="000E0877">
      <w:pPr>
        <w:spacing w:after="0"/>
        <w:rPr>
          <w:rFonts w:ascii="Times New Roman" w:hAnsi="Times New Roman" w:cs="Times New Roman"/>
          <w:sz w:val="24"/>
          <w:szCs w:val="24"/>
        </w:rPr>
      </w:pPr>
    </w:p>
    <w:p w:rsidR="000E0877" w:rsidRPr="000E0877" w:rsidRDefault="000E0877" w:rsidP="000E0877">
      <w:pPr>
        <w:spacing w:after="0"/>
        <w:jc w:val="center"/>
        <w:rPr>
          <w:rFonts w:ascii="Tw Cen MT" w:hAnsi="Tw Cen MT" w:cs="Times New Roman"/>
          <w:sz w:val="24"/>
          <w:szCs w:val="24"/>
        </w:rPr>
      </w:pPr>
      <w:r w:rsidRPr="000E0877">
        <w:rPr>
          <w:rFonts w:ascii="Tw Cen MT" w:hAnsi="Tw Cen MT" w:cs="Times New Roman"/>
          <w:sz w:val="24"/>
          <w:szCs w:val="24"/>
        </w:rPr>
        <w:t>Document 2</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Source: Letter from a prospective African American migrant, April 27, 1917</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New Orleans, La., 4/27/17</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Dear Sirs:</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 xml:space="preserve">Being desirous of leaving the South for the </w:t>
      </w:r>
      <w:proofErr w:type="spellStart"/>
      <w:r>
        <w:rPr>
          <w:rFonts w:ascii="MinionPro-Regular" w:hAnsi="MinionPro-Regular" w:cs="MinionPro-Regular"/>
          <w:sz w:val="24"/>
          <w:szCs w:val="24"/>
        </w:rPr>
        <w:t>beterment</w:t>
      </w:r>
      <w:proofErr w:type="spellEnd"/>
      <w:r>
        <w:rPr>
          <w:rFonts w:ascii="MinionPro-Regular" w:hAnsi="MinionPro-Regular" w:cs="MinionPro-Regular"/>
          <w:sz w:val="24"/>
          <w:szCs w:val="24"/>
        </w:rPr>
        <w:t xml:space="preserve"> [sic] of my condition </w:t>
      </w:r>
      <w:proofErr w:type="spellStart"/>
      <w:r>
        <w:rPr>
          <w:rFonts w:ascii="MinionPro-Regular" w:hAnsi="MinionPro-Regular" w:cs="MinionPro-Regular"/>
          <w:sz w:val="24"/>
          <w:szCs w:val="24"/>
        </w:rPr>
        <w:t>generaly</w:t>
      </w:r>
      <w:proofErr w:type="spellEnd"/>
      <w:r>
        <w:rPr>
          <w:rFonts w:ascii="MinionPro-Regular" w:hAnsi="MinionPro-Regular" w:cs="MinionPro-Regular"/>
          <w:sz w:val="24"/>
          <w:szCs w:val="24"/>
        </w:rPr>
        <w:t xml:space="preserve"> [</w:t>
      </w:r>
      <w:r>
        <w:rPr>
          <w:rFonts w:ascii="MinionPro-It" w:hAnsi="MinionPro-It" w:cs="MinionPro-It"/>
          <w:i/>
          <w:iCs/>
          <w:sz w:val="24"/>
          <w:szCs w:val="24"/>
        </w:rPr>
        <w:t>sic</w:t>
      </w:r>
      <w:r>
        <w:rPr>
          <w:rFonts w:ascii="MinionPro-Regular" w:hAnsi="MinionPro-Regular" w:cs="MinionPro-Regular"/>
          <w:sz w:val="24"/>
          <w:szCs w:val="24"/>
        </w:rPr>
        <w:t xml:space="preserve">] and seeking a Home Somewhere in Ill’ Chicago or some other prosperous town I am at sea about the best place to locate having a family dependent upon me for support. I am informed by the </w:t>
      </w:r>
      <w:r>
        <w:rPr>
          <w:rFonts w:ascii="MinionPro-It" w:hAnsi="MinionPro-It" w:cs="MinionPro-It"/>
          <w:i/>
          <w:iCs/>
          <w:sz w:val="24"/>
          <w:szCs w:val="24"/>
        </w:rPr>
        <w:t xml:space="preserve">Chicago Defender </w:t>
      </w:r>
      <w:r>
        <w:rPr>
          <w:rFonts w:ascii="MinionPro-Regular" w:hAnsi="MinionPro-Regular" w:cs="MinionPro-Regular"/>
          <w:sz w:val="24"/>
          <w:szCs w:val="24"/>
        </w:rPr>
        <w:t>a very valuable paper which has for its purpose the Uplifting of my race, and of which I am a constant reader and real lover, that you were in position to show some light to one in my condition.</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p>
    <w:p w:rsidR="000E0877" w:rsidRP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proofErr w:type="gramStart"/>
      <w:r>
        <w:rPr>
          <w:rFonts w:ascii="MinionPro-Regular" w:hAnsi="MinionPro-Regular" w:cs="MinionPro-Regular"/>
          <w:sz w:val="24"/>
          <w:szCs w:val="24"/>
        </w:rPr>
        <w:t>Seeking a Northern Home.</w:t>
      </w:r>
      <w:proofErr w:type="gramEnd"/>
      <w:r>
        <w:rPr>
          <w:rFonts w:ascii="MinionPro-Regular" w:hAnsi="MinionPro-Regular" w:cs="MinionPro-Regular"/>
          <w:sz w:val="24"/>
          <w:szCs w:val="24"/>
        </w:rPr>
        <w:t xml:space="preserve"> If this is true Kindly inform me by next mail the next best thing to do Being a poor man with a family to care for, I am not coming to live on </w:t>
      </w:r>
      <w:proofErr w:type="spellStart"/>
      <w:r>
        <w:rPr>
          <w:rFonts w:ascii="MinionPro-Regular" w:hAnsi="MinionPro-Regular" w:cs="MinionPro-Regular"/>
          <w:sz w:val="24"/>
          <w:szCs w:val="24"/>
        </w:rPr>
        <w:t>flowry</w:t>
      </w:r>
      <w:proofErr w:type="spellEnd"/>
      <w:r>
        <w:rPr>
          <w:rFonts w:ascii="MinionPro-Regular" w:hAnsi="MinionPro-Regular" w:cs="MinionPro-Regular"/>
          <w:sz w:val="24"/>
          <w:szCs w:val="24"/>
        </w:rPr>
        <w:t xml:space="preserve"> [</w:t>
      </w:r>
      <w:r>
        <w:rPr>
          <w:rFonts w:ascii="MinionPro-It" w:hAnsi="MinionPro-It" w:cs="MinionPro-It"/>
          <w:i/>
          <w:iCs/>
          <w:sz w:val="24"/>
          <w:szCs w:val="24"/>
        </w:rPr>
        <w:t>sic</w:t>
      </w:r>
      <w:r>
        <w:rPr>
          <w:rFonts w:ascii="MinionPro-Regular" w:hAnsi="MinionPro-Regular" w:cs="MinionPro-Regular"/>
          <w:sz w:val="24"/>
          <w:szCs w:val="24"/>
        </w:rPr>
        <w:t xml:space="preserve">] Beds of ease for I am a man who works and wish to make the best I can out of life I do not wish to come there hoodwinked not know where to go or what to do so I </w:t>
      </w:r>
      <w:proofErr w:type="spellStart"/>
      <w:r>
        <w:rPr>
          <w:rFonts w:ascii="MinionPro-Regular" w:hAnsi="MinionPro-Regular" w:cs="MinionPro-Regular"/>
          <w:sz w:val="24"/>
          <w:szCs w:val="24"/>
        </w:rPr>
        <w:t>Solicite</w:t>
      </w:r>
      <w:proofErr w:type="spellEnd"/>
      <w:r>
        <w:rPr>
          <w:rFonts w:ascii="MinionPro-Regular" w:hAnsi="MinionPro-Regular" w:cs="MinionPro-Regular"/>
          <w:sz w:val="24"/>
          <w:szCs w:val="24"/>
        </w:rPr>
        <w:t xml:space="preserve"> [</w:t>
      </w:r>
      <w:r>
        <w:rPr>
          <w:rFonts w:ascii="MinionPro-It" w:hAnsi="MinionPro-It" w:cs="MinionPro-It"/>
          <w:i/>
          <w:iCs/>
          <w:sz w:val="24"/>
          <w:szCs w:val="24"/>
        </w:rPr>
        <w:t>sic</w:t>
      </w:r>
      <w:r>
        <w:rPr>
          <w:rFonts w:ascii="MinionPro-Regular" w:hAnsi="MinionPro-Regular" w:cs="MinionPro-Regular"/>
          <w:sz w:val="24"/>
          <w:szCs w:val="24"/>
        </w:rPr>
        <w:t>] your help in this matter and thanking you in advance for what advice you may be pleased to Give I am yours for success.</w:t>
      </w:r>
    </w:p>
    <w:p w:rsidR="000E0877" w:rsidRDefault="000E0877" w:rsidP="000E0877">
      <w:pPr>
        <w:spacing w:after="0"/>
        <w:rPr>
          <w:rFonts w:ascii="Times New Roman" w:hAnsi="Times New Roman" w:cs="Times New Roman"/>
          <w:sz w:val="24"/>
          <w:szCs w:val="24"/>
        </w:rPr>
      </w:pPr>
    </w:p>
    <w:p w:rsidR="000E0877" w:rsidRDefault="000E0877" w:rsidP="000E0877">
      <w:pPr>
        <w:spacing w:after="0"/>
        <w:rPr>
          <w:rFonts w:ascii="Times New Roman" w:hAnsi="Times New Roman" w:cs="Times New Roman"/>
          <w:sz w:val="24"/>
          <w:szCs w:val="24"/>
        </w:rPr>
      </w:pPr>
    </w:p>
    <w:p w:rsidR="000E0877" w:rsidRPr="000E0877" w:rsidRDefault="000E0877" w:rsidP="000E0877">
      <w:pPr>
        <w:spacing w:after="0"/>
        <w:jc w:val="center"/>
        <w:rPr>
          <w:rFonts w:ascii="Tw Cen MT" w:hAnsi="Tw Cen MT" w:cs="Times New Roman"/>
          <w:sz w:val="24"/>
          <w:szCs w:val="24"/>
        </w:rPr>
      </w:pPr>
      <w:r w:rsidRPr="000E0877">
        <w:rPr>
          <w:rFonts w:ascii="Tw Cen MT" w:hAnsi="Tw Cen MT" w:cs="Times New Roman"/>
          <w:sz w:val="24"/>
          <w:szCs w:val="24"/>
        </w:rPr>
        <w:t>Document 3</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 xml:space="preserve">Source: Dwight Thompson </w:t>
      </w:r>
      <w:proofErr w:type="spellStart"/>
      <w:r>
        <w:rPr>
          <w:rFonts w:ascii="MinionPro-Regular" w:hAnsi="MinionPro-Regular" w:cs="MinionPro-Regular"/>
          <w:sz w:val="24"/>
          <w:szCs w:val="24"/>
        </w:rPr>
        <w:t>Farnham</w:t>
      </w:r>
      <w:proofErr w:type="spellEnd"/>
      <w:r>
        <w:rPr>
          <w:rFonts w:ascii="MinionPro-Regular" w:hAnsi="MinionPro-Regular" w:cs="MinionPro-Regular"/>
          <w:sz w:val="24"/>
          <w:szCs w:val="24"/>
        </w:rPr>
        <w:t xml:space="preserve">, a northern White efficiency expert, article titled “Negroes as a Source of Industrial Labor,” </w:t>
      </w:r>
      <w:r>
        <w:rPr>
          <w:rFonts w:ascii="MinionPro-It" w:hAnsi="MinionPro-It" w:cs="MinionPro-It"/>
          <w:i/>
          <w:iCs/>
          <w:sz w:val="24"/>
          <w:szCs w:val="24"/>
        </w:rPr>
        <w:t>Industrial Management</w:t>
      </w:r>
      <w:r>
        <w:rPr>
          <w:rFonts w:ascii="MinionPro-Regular" w:hAnsi="MinionPro-Regular" w:cs="MinionPro-Regular"/>
          <w:sz w:val="24"/>
          <w:szCs w:val="24"/>
        </w:rPr>
        <w:t>, August 1918</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Pr>
          <w:rFonts w:ascii="MinionPro-Regular" w:hAnsi="MinionPro-Regular" w:cs="MinionPro-Regular"/>
          <w:sz w:val="24"/>
          <w:szCs w:val="24"/>
        </w:rPr>
        <w:t xml:space="preserve">A certain amount of segregation is necessary at times to preserve the peace. This is especially true when </w:t>
      </w:r>
      <w:proofErr w:type="gramStart"/>
      <w:r>
        <w:rPr>
          <w:rFonts w:ascii="MinionPro-Regular" w:hAnsi="MinionPro-Regular" w:cs="MinionPro-Regular"/>
          <w:sz w:val="24"/>
          <w:szCs w:val="24"/>
        </w:rPr>
        <w:t>negroes</w:t>
      </w:r>
      <w:proofErr w:type="gramEnd"/>
      <w:r>
        <w:rPr>
          <w:rFonts w:ascii="MinionPro-Regular" w:hAnsi="MinionPro-Regular" w:cs="MinionPro-Regular"/>
          <w:sz w:val="24"/>
          <w:szCs w:val="24"/>
        </w:rPr>
        <w:t xml:space="preserve"> are first introduced into a plant. It is a question if it is not always best to have </w:t>
      </w:r>
      <w:r>
        <w:rPr>
          <w:rFonts w:ascii="MinionPro-Regular" w:hAnsi="MinionPro-Regular" w:cs="MinionPro-Regular"/>
          <w:sz w:val="24"/>
          <w:szCs w:val="24"/>
        </w:rPr>
        <w:lastRenderedPageBreak/>
        <w:t>separate wash rooms and the like. In places where different races necessarily come into close contact and in places where inherited characteristics are especially accentuated, it is better to keep their respective folkways from clashing wherever possible.</w:t>
      </w:r>
    </w:p>
    <w:p w:rsidR="000E0877" w:rsidRDefault="000E0877" w:rsidP="000E0877">
      <w:pPr>
        <w:spacing w:after="0"/>
        <w:rPr>
          <w:rFonts w:ascii="Times New Roman" w:hAnsi="Times New Roman" w:cs="Times New Roman"/>
          <w:sz w:val="24"/>
          <w:szCs w:val="24"/>
        </w:rPr>
      </w:pPr>
    </w:p>
    <w:p w:rsidR="000E0877" w:rsidRDefault="000E0877" w:rsidP="000E0877">
      <w:pPr>
        <w:spacing w:after="0"/>
        <w:rPr>
          <w:rFonts w:ascii="Times New Roman" w:hAnsi="Times New Roman" w:cs="Times New Roman"/>
          <w:sz w:val="24"/>
          <w:szCs w:val="24"/>
        </w:rPr>
      </w:pPr>
    </w:p>
    <w:p w:rsidR="000E0877" w:rsidRPr="000E0877" w:rsidRDefault="000E0877" w:rsidP="000E0877">
      <w:pPr>
        <w:autoSpaceDE w:val="0"/>
        <w:autoSpaceDN w:val="0"/>
        <w:adjustRightInd w:val="0"/>
        <w:spacing w:after="0" w:line="240" w:lineRule="auto"/>
        <w:jc w:val="center"/>
        <w:rPr>
          <w:rFonts w:ascii="Tw Cen MT" w:hAnsi="Tw Cen MT" w:cs="MinionPro-Regular"/>
          <w:sz w:val="24"/>
          <w:szCs w:val="24"/>
        </w:rPr>
      </w:pPr>
      <w:r w:rsidRPr="000E0877">
        <w:rPr>
          <w:rFonts w:ascii="Tw Cen MT" w:hAnsi="Tw Cen MT" w:cs="MinionPro-Regular"/>
          <w:sz w:val="24"/>
          <w:szCs w:val="24"/>
        </w:rPr>
        <w:t>Document 4</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 xml:space="preserve">Source: Jackson (Mississippi) </w:t>
      </w:r>
      <w:r>
        <w:rPr>
          <w:rFonts w:ascii="MinionPro-It" w:hAnsi="MinionPro-It" w:cs="MinionPro-It"/>
          <w:i/>
          <w:iCs/>
          <w:sz w:val="24"/>
          <w:szCs w:val="24"/>
        </w:rPr>
        <w:t>Daily News</w:t>
      </w:r>
      <w:r>
        <w:rPr>
          <w:rFonts w:ascii="MinionPro-Regular" w:hAnsi="MinionPro-Regular" w:cs="MinionPro-Regular"/>
          <w:sz w:val="24"/>
          <w:szCs w:val="24"/>
        </w:rPr>
        <w:t>, a southern white-owned newspaper, on the</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proofErr w:type="gramStart"/>
      <w:r>
        <w:rPr>
          <w:rFonts w:ascii="MinionPro-Regular" w:hAnsi="MinionPro-Regular" w:cs="MinionPro-Regular"/>
          <w:sz w:val="24"/>
          <w:szCs w:val="24"/>
        </w:rPr>
        <w:t>race</w:t>
      </w:r>
      <w:proofErr w:type="gramEnd"/>
      <w:r>
        <w:rPr>
          <w:rFonts w:ascii="MinionPro-Regular" w:hAnsi="MinionPro-Regular" w:cs="MinionPro-Regular"/>
          <w:sz w:val="24"/>
          <w:szCs w:val="24"/>
        </w:rPr>
        <w:t xml:space="preserve"> riot in Chicago, July 28, 1919</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The only surprising feature about the race riot in Chicago yesterday is that it did not assume larger proportions.</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Trouble has been brewing in that city for several months, and nothing short of exceptionally good work by the police department can prevent further clashes.</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 xml:space="preserve">The native white population of Chicago bitterly resents the influx of </w:t>
      </w:r>
      <w:proofErr w:type="gramStart"/>
      <w:r>
        <w:rPr>
          <w:rFonts w:ascii="MinionPro-Regular" w:hAnsi="MinionPro-Regular" w:cs="MinionPro-Regular"/>
          <w:sz w:val="24"/>
          <w:szCs w:val="24"/>
        </w:rPr>
        <w:t>negro</w:t>
      </w:r>
      <w:proofErr w:type="gramEnd"/>
      <w:r>
        <w:rPr>
          <w:rFonts w:ascii="MinionPro-Regular" w:hAnsi="MinionPro-Regular" w:cs="MinionPro-Regular"/>
          <w:sz w:val="24"/>
          <w:szCs w:val="24"/>
        </w:rPr>
        <w:t xml:space="preserve"> labor, and especially the housing of blacks in white neighborhoods.</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 . . . the decent, hard-working, law-abiding Mississippi negroes who were lured to Chicago by the bait of higher wages, only to lose their jobs, or forced to accept lower pay after the labor shortage became less acute, are hereby notified that they will be welcomed back home and find their old positions waiting for them.</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Pr>
          <w:rFonts w:ascii="MinionPro-Regular" w:hAnsi="MinionPro-Regular" w:cs="MinionPro-Regular"/>
          <w:sz w:val="24"/>
          <w:szCs w:val="24"/>
        </w:rPr>
        <w:t xml:space="preserve">Mississippi may lynch a </w:t>
      </w:r>
      <w:proofErr w:type="gramStart"/>
      <w:r>
        <w:rPr>
          <w:rFonts w:ascii="MinionPro-Regular" w:hAnsi="MinionPro-Regular" w:cs="MinionPro-Regular"/>
          <w:sz w:val="24"/>
          <w:szCs w:val="24"/>
        </w:rPr>
        <w:t>negro</w:t>
      </w:r>
      <w:proofErr w:type="gramEnd"/>
      <w:r>
        <w:rPr>
          <w:rFonts w:ascii="MinionPro-Regular" w:hAnsi="MinionPro-Regular" w:cs="MinionPro-Regular"/>
          <w:sz w:val="24"/>
          <w:szCs w:val="24"/>
        </w:rPr>
        <w:t xml:space="preserve"> when he commits the most heinous of all crimes, but we do not blow up the innocent with bombs, or explode sticks of dynamite on their doorsteps.</w:t>
      </w:r>
    </w:p>
    <w:p w:rsidR="000E0877" w:rsidRDefault="000E0877" w:rsidP="000E0877">
      <w:pPr>
        <w:spacing w:after="0"/>
        <w:rPr>
          <w:rFonts w:ascii="Times New Roman" w:hAnsi="Times New Roman" w:cs="Times New Roman"/>
          <w:sz w:val="24"/>
          <w:szCs w:val="24"/>
        </w:rPr>
      </w:pPr>
    </w:p>
    <w:p w:rsidR="000E0877" w:rsidRDefault="000E0877" w:rsidP="000E0877">
      <w:pPr>
        <w:spacing w:after="0"/>
        <w:rPr>
          <w:rFonts w:ascii="Times New Roman" w:hAnsi="Times New Roman" w:cs="Times New Roman"/>
          <w:sz w:val="24"/>
          <w:szCs w:val="24"/>
        </w:rPr>
      </w:pPr>
    </w:p>
    <w:p w:rsidR="000E0877" w:rsidRPr="000E0877" w:rsidRDefault="000E0877" w:rsidP="000E0877">
      <w:pPr>
        <w:spacing w:after="0"/>
        <w:jc w:val="center"/>
        <w:rPr>
          <w:rFonts w:ascii="Tw Cen MT" w:hAnsi="Tw Cen MT" w:cs="Times New Roman"/>
          <w:sz w:val="24"/>
          <w:szCs w:val="24"/>
        </w:rPr>
      </w:pPr>
      <w:r w:rsidRPr="000E0877">
        <w:rPr>
          <w:rFonts w:ascii="Tw Cen MT" w:hAnsi="Tw Cen MT" w:cs="Times New Roman"/>
          <w:sz w:val="24"/>
          <w:szCs w:val="24"/>
        </w:rPr>
        <w:t>Document 5</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Source: Lizzie Miles, African American singer, lyrics to the song “Cotton Belt Blues,”</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1923</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Look at me. Look at me.</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And you see a gal,</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With a heart bogged down with woe.</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Because I’m all alone,</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proofErr w:type="gramStart"/>
      <w:r>
        <w:rPr>
          <w:rFonts w:ascii="MinionPro-Regular" w:hAnsi="MinionPro-Regular" w:cs="MinionPro-Regular"/>
          <w:sz w:val="24"/>
          <w:szCs w:val="24"/>
        </w:rPr>
        <w:t>Far from my Southern home.</w:t>
      </w:r>
      <w:proofErr w:type="gramEnd"/>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proofErr w:type="gramStart"/>
      <w:r>
        <w:rPr>
          <w:rFonts w:ascii="MinionPro-Regular" w:hAnsi="MinionPro-Regular" w:cs="MinionPro-Regular"/>
          <w:sz w:val="24"/>
          <w:szCs w:val="24"/>
        </w:rPr>
        <w:t>Dixie Dan.</w:t>
      </w:r>
      <w:proofErr w:type="gramEnd"/>
      <w:r>
        <w:rPr>
          <w:rFonts w:ascii="MinionPro-Regular" w:hAnsi="MinionPro-Regular" w:cs="MinionPro-Regular"/>
          <w:sz w:val="24"/>
          <w:szCs w:val="24"/>
        </w:rPr>
        <w:t xml:space="preserve"> That’s the man.</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Took me from the Land of Cotton</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 xml:space="preserve">To that cold, cold minded </w:t>
      </w:r>
      <w:proofErr w:type="gramStart"/>
      <w:r>
        <w:rPr>
          <w:rFonts w:ascii="MinionPro-Regular" w:hAnsi="MinionPro-Regular" w:cs="MinionPro-Regular"/>
          <w:sz w:val="24"/>
          <w:szCs w:val="24"/>
        </w:rPr>
        <w:t>North</w:t>
      </w:r>
      <w:proofErr w:type="gramEnd"/>
      <w:r>
        <w:rPr>
          <w:rFonts w:ascii="MinionPro-Regular" w:hAnsi="MinionPro-Regular" w:cs="MinionPro-Regular"/>
          <w:sz w:val="24"/>
          <w:szCs w:val="24"/>
        </w:rPr>
        <w:t>.</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proofErr w:type="gramStart"/>
      <w:r>
        <w:rPr>
          <w:rFonts w:ascii="MinionPro-Regular" w:hAnsi="MinionPro-Regular" w:cs="MinionPro-Regular"/>
          <w:sz w:val="24"/>
          <w:szCs w:val="24"/>
        </w:rPr>
        <w:t>Threw me down.</w:t>
      </w:r>
      <w:proofErr w:type="gramEnd"/>
      <w:r>
        <w:rPr>
          <w:rFonts w:ascii="MinionPro-Regular" w:hAnsi="MinionPro-Regular" w:cs="MinionPro-Regular"/>
          <w:sz w:val="24"/>
          <w:szCs w:val="24"/>
        </w:rPr>
        <w:t xml:space="preserve"> Hit the town.</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And I’ve never seen him henceforth.</w:t>
      </w:r>
    </w:p>
    <w:p w:rsidR="000E0877" w:rsidRDefault="000E0877" w:rsidP="000E0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Just cause I trusted. I’m broke and disgusted,</w:t>
      </w:r>
    </w:p>
    <w:p w:rsidR="000E0877" w:rsidRDefault="000E0877" w:rsidP="000E0877">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MinionPro-Regular" w:hAnsi="MinionPro-Regular" w:cs="MinionPro-Regular"/>
          <w:sz w:val="24"/>
          <w:szCs w:val="24"/>
        </w:rPr>
        <w:t>I got the Cotton Belt Blues.</w:t>
      </w:r>
    </w:p>
    <w:p w:rsidR="000E0877" w:rsidRDefault="000E0877" w:rsidP="000E0877">
      <w:pPr>
        <w:spacing w:after="0"/>
        <w:rPr>
          <w:rFonts w:ascii="Times New Roman" w:hAnsi="Times New Roman" w:cs="Times New Roman"/>
          <w:sz w:val="24"/>
          <w:szCs w:val="24"/>
        </w:rPr>
      </w:pPr>
    </w:p>
    <w:p w:rsidR="000E0877" w:rsidRDefault="000E0877" w:rsidP="000E0877">
      <w:pPr>
        <w:spacing w:after="0"/>
        <w:rPr>
          <w:rFonts w:ascii="Times New Roman" w:hAnsi="Times New Roman" w:cs="Times New Roman"/>
          <w:sz w:val="24"/>
          <w:szCs w:val="24"/>
        </w:rPr>
      </w:pPr>
    </w:p>
    <w:p w:rsidR="000E0877" w:rsidRPr="004059D1" w:rsidRDefault="004059D1" w:rsidP="004059D1">
      <w:pPr>
        <w:spacing w:after="0"/>
        <w:jc w:val="center"/>
        <w:rPr>
          <w:rFonts w:ascii="Tw Cen MT" w:hAnsi="Tw Cen MT" w:cs="Times New Roman"/>
          <w:sz w:val="24"/>
          <w:szCs w:val="24"/>
        </w:rPr>
      </w:pPr>
      <w:r w:rsidRPr="004059D1">
        <w:rPr>
          <w:rFonts w:ascii="Tw Cen MT" w:hAnsi="Tw Cen MT" w:cs="Times New Roman"/>
          <w:sz w:val="24"/>
          <w:szCs w:val="24"/>
        </w:rPr>
        <w:lastRenderedPageBreak/>
        <w:t>Document 6</w:t>
      </w:r>
    </w:p>
    <w:p w:rsidR="004059D1" w:rsidRDefault="004059D1" w:rsidP="004059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 xml:space="preserve">Source: George Schuyler, an African American journalist, article in </w:t>
      </w:r>
      <w:r>
        <w:rPr>
          <w:rFonts w:ascii="MinionPro-It" w:hAnsi="MinionPro-It" w:cs="MinionPro-It"/>
          <w:i/>
          <w:iCs/>
          <w:sz w:val="24"/>
          <w:szCs w:val="24"/>
        </w:rPr>
        <w:t>The Messenger</w:t>
      </w:r>
      <w:r>
        <w:rPr>
          <w:rFonts w:ascii="MinionPro-Regular" w:hAnsi="MinionPro-Regular" w:cs="MinionPro-Regular"/>
          <w:sz w:val="24"/>
          <w:szCs w:val="24"/>
        </w:rPr>
        <w:t>, a</w:t>
      </w:r>
    </w:p>
    <w:p w:rsidR="004059D1" w:rsidRDefault="004059D1" w:rsidP="004059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proofErr w:type="gramStart"/>
      <w:r>
        <w:rPr>
          <w:rFonts w:ascii="MinionPro-Regular" w:hAnsi="MinionPro-Regular" w:cs="MinionPro-Regular"/>
          <w:sz w:val="24"/>
          <w:szCs w:val="24"/>
        </w:rPr>
        <w:t>political</w:t>
      </w:r>
      <w:proofErr w:type="gramEnd"/>
      <w:r>
        <w:rPr>
          <w:rFonts w:ascii="MinionPro-Regular" w:hAnsi="MinionPro-Regular" w:cs="MinionPro-Regular"/>
          <w:sz w:val="24"/>
          <w:szCs w:val="24"/>
        </w:rPr>
        <w:t xml:space="preserve"> and literary magazine for African Americans, August 1925</w:t>
      </w:r>
    </w:p>
    <w:p w:rsidR="004059D1" w:rsidRDefault="004059D1" w:rsidP="004059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MinionPro-Regular" w:hAnsi="MinionPro-Regular" w:cs="MinionPro-Regular"/>
          <w:sz w:val="24"/>
          <w:szCs w:val="24"/>
        </w:rPr>
      </w:pPr>
    </w:p>
    <w:p w:rsidR="004059D1" w:rsidRDefault="004059D1" w:rsidP="004059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Pr>
          <w:rFonts w:ascii="MinionPro-Regular" w:hAnsi="MinionPro-Regular" w:cs="MinionPro-Regular"/>
          <w:sz w:val="24"/>
          <w:szCs w:val="24"/>
        </w:rPr>
        <w:t>It is generally thought by both Negroes and whites that Negroes are the chief strikebreakers in the United States. This is far from the truth. The Negro workers’ part in strikes has been dramatized by virtue of the striking contrast of race which invariably provoked race riots. But the fact is that there are many more scabs among the white than black workers, partially because there are numerous industries in which Negroes are not permitted to work, which, too, are by no means one hundred percent organized. Out of twenty or more millions of workers in the United States, less than five million are organized. Note the potential for scabs!</w:t>
      </w:r>
    </w:p>
    <w:p w:rsidR="000E0877" w:rsidRDefault="000E0877" w:rsidP="000E0877">
      <w:pPr>
        <w:spacing w:after="0"/>
        <w:rPr>
          <w:rFonts w:ascii="Times New Roman" w:hAnsi="Times New Roman" w:cs="Times New Roman"/>
          <w:sz w:val="24"/>
          <w:szCs w:val="24"/>
        </w:rPr>
      </w:pPr>
    </w:p>
    <w:p w:rsidR="000E0877" w:rsidRDefault="000E0877" w:rsidP="000E0877">
      <w:pPr>
        <w:spacing w:after="0"/>
        <w:rPr>
          <w:rFonts w:ascii="Times New Roman" w:hAnsi="Times New Roman" w:cs="Times New Roman"/>
          <w:sz w:val="24"/>
          <w:szCs w:val="24"/>
        </w:rPr>
      </w:pPr>
    </w:p>
    <w:p w:rsidR="000E0877" w:rsidRPr="004059D1" w:rsidRDefault="004059D1" w:rsidP="004059D1">
      <w:pPr>
        <w:spacing w:after="0"/>
        <w:jc w:val="center"/>
        <w:rPr>
          <w:rFonts w:ascii="Tw Cen MT" w:hAnsi="Tw Cen MT" w:cs="Times New Roman"/>
          <w:sz w:val="24"/>
          <w:szCs w:val="24"/>
        </w:rPr>
      </w:pPr>
      <w:r w:rsidRPr="004059D1">
        <w:rPr>
          <w:rFonts w:ascii="Tw Cen MT" w:hAnsi="Tw Cen MT" w:cs="Times New Roman"/>
          <w:sz w:val="24"/>
          <w:szCs w:val="24"/>
        </w:rPr>
        <w:t>Document 7</w:t>
      </w:r>
    </w:p>
    <w:p w:rsidR="004059D1" w:rsidRDefault="00B10943" w:rsidP="00B10943">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97094" cy="513033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198313" cy="5131828"/>
                    </a:xfrm>
                    <a:prstGeom prst="rect">
                      <a:avLst/>
                    </a:prstGeom>
                    <a:noFill/>
                    <a:ln w="9525">
                      <a:noFill/>
                      <a:miter lim="800000"/>
                      <a:headEnd/>
                      <a:tailEnd/>
                    </a:ln>
                  </pic:spPr>
                </pic:pic>
              </a:graphicData>
            </a:graphic>
          </wp:inline>
        </w:drawing>
      </w:r>
    </w:p>
    <w:p w:rsidR="000E0877" w:rsidRPr="000E0877" w:rsidRDefault="000E0877" w:rsidP="000E0877">
      <w:pPr>
        <w:spacing w:after="0"/>
        <w:rPr>
          <w:rFonts w:ascii="Times New Roman" w:hAnsi="Times New Roman" w:cs="Times New Roman"/>
          <w:sz w:val="24"/>
          <w:szCs w:val="24"/>
        </w:rPr>
      </w:pPr>
    </w:p>
    <w:sectPr w:rsidR="000E0877" w:rsidRPr="000E0877" w:rsidSect="00CF5C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w Cen MT">
    <w:panose1 w:val="020B0602020104020603"/>
    <w:charset w:val="00"/>
    <w:family w:val="swiss"/>
    <w:pitch w:val="variable"/>
    <w:sig w:usb0="00000007" w:usb1="00000000" w:usb2="00000000" w:usb3="00000000" w:csb0="00000003" w:csb1="00000000"/>
  </w:font>
  <w:font w:name="MinionPro-Regular">
    <w:panose1 w:val="00000000000000000000"/>
    <w:charset w:val="00"/>
    <w:family w:val="roman"/>
    <w:notTrueType/>
    <w:pitch w:val="default"/>
    <w:sig w:usb0="00000003" w:usb1="00000000" w:usb2="00000000" w:usb3="00000000" w:csb0="00000001" w:csb1="00000000"/>
  </w:font>
  <w:font w:name="MinionPro-I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D7C88"/>
    <w:multiLevelType w:val="hybridMultilevel"/>
    <w:tmpl w:val="DB76C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E0877"/>
    <w:rsid w:val="000E0877"/>
    <w:rsid w:val="004059D1"/>
    <w:rsid w:val="00B10943"/>
    <w:rsid w:val="00CF5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C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877"/>
    <w:pPr>
      <w:ind w:left="720"/>
      <w:contextualSpacing/>
    </w:pPr>
  </w:style>
  <w:style w:type="paragraph" w:styleId="BalloonText">
    <w:name w:val="Balloon Text"/>
    <w:basedOn w:val="Normal"/>
    <w:link w:val="BalloonTextChar"/>
    <w:uiPriority w:val="99"/>
    <w:semiHidden/>
    <w:unhideWhenUsed/>
    <w:rsid w:val="00B10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9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jjohnson</dc:creator>
  <cp:keywords/>
  <dc:description/>
  <cp:lastModifiedBy>jjohnson</cp:lastModifiedBy>
  <cp:revision>2</cp:revision>
  <dcterms:created xsi:type="dcterms:W3CDTF">2014-06-06T17:05:00Z</dcterms:created>
  <dcterms:modified xsi:type="dcterms:W3CDTF">2014-06-06T17:22:00Z</dcterms:modified>
</cp:coreProperties>
</file>